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EF1F17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  <w:lang w:val="bg-BG" w:eastAsia="bg-BG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3BF3827F" w:rsidR="00E76DAE" w:rsidRPr="00837C58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 xml:space="preserve">Министерство на външните работи на Република България чрез </w:t>
      </w:r>
      <w:r w:rsidR="00E33153" w:rsidRPr="00E33153">
        <w:rPr>
          <w:rFonts w:eastAsia="Times New Roman" w:cstheme="minorHAnsi"/>
          <w:color w:val="212121"/>
          <w:sz w:val="24"/>
          <w:szCs w:val="24"/>
          <w:lang w:val="bg-BG"/>
        </w:rPr>
        <w:t>Посолството на Република България в Социалистическа република Виетнам</w:t>
      </w:r>
      <w:r w:rsidR="001D4F9E" w:rsidRPr="001D4F9E">
        <w:rPr>
          <w:rStyle w:val="tlid-translation"/>
          <w:sz w:val="24"/>
          <w:szCs w:val="24"/>
          <w:lang w:val="ru-RU"/>
        </w:rPr>
        <w:t xml:space="preserve">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година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.</w:t>
      </w:r>
    </w:p>
    <w:p w14:paraId="15BA0818" w14:textId="77777777" w:rsidR="00D10230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5BE191CF" w:rsidR="00CF783E" w:rsidRPr="00837C58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78769D">
        <w:rPr>
          <w:rStyle w:val="tlid-translation"/>
          <w:b/>
          <w:sz w:val="24"/>
          <w:szCs w:val="24"/>
          <w:lang w:val="ru-RU"/>
        </w:rPr>
        <w:t>Виетнам</w:t>
      </w:r>
      <w:r w:rsidR="001D4F9E">
        <w:rPr>
          <w:rStyle w:val="tlid-translation"/>
          <w:b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837C58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34D8E19E" w14:textId="0665BBB2" w:rsidR="0078769D" w:rsidRPr="0078769D" w:rsidRDefault="0078769D" w:rsidP="00787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78769D">
        <w:rPr>
          <w:rFonts w:eastAsia="Times New Roman" w:cstheme="minorHAnsi"/>
          <w:i/>
          <w:color w:val="212121"/>
          <w:sz w:val="24"/>
          <w:szCs w:val="24"/>
          <w:lang w:val="bg-BG"/>
        </w:rPr>
        <w:t>Приобщаващо и качествено образование;</w:t>
      </w:r>
    </w:p>
    <w:p w14:paraId="7F542C7B" w14:textId="77777777" w:rsidR="0078769D" w:rsidRPr="0078769D" w:rsidRDefault="0078769D" w:rsidP="00787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78769D">
        <w:rPr>
          <w:rFonts w:eastAsia="Times New Roman" w:cstheme="minorHAnsi"/>
          <w:i/>
          <w:color w:val="212121"/>
          <w:sz w:val="24"/>
          <w:szCs w:val="24"/>
          <w:lang w:val="bg-BG"/>
        </w:rPr>
        <w:t>- Стимулиране на устойчив икономически растеж и предприемачество;</w:t>
      </w:r>
    </w:p>
    <w:p w14:paraId="10C72B62" w14:textId="5B3B72D4" w:rsidR="001D4F9E" w:rsidRPr="000B48F1" w:rsidRDefault="0078769D" w:rsidP="00787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78769D">
        <w:rPr>
          <w:rFonts w:eastAsia="Times New Roman" w:cstheme="minorHAnsi"/>
          <w:i/>
          <w:color w:val="212121"/>
          <w:sz w:val="24"/>
          <w:szCs w:val="24"/>
          <w:lang w:val="bg-BG"/>
        </w:rPr>
        <w:t>- Подобряване на здравеопазването и социалните услуги.</w:t>
      </w:r>
    </w:p>
    <w:p w14:paraId="43D80287" w14:textId="77777777" w:rsidR="00B93894" w:rsidRPr="001D4F9E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50E5CA29" w14:textId="77777777" w:rsidR="00B93894" w:rsidRPr="00837C58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837C58" w:rsidRDefault="00BA1059" w:rsidP="00BA1059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7DDA22F5" w14:textId="38D2DA52" w:rsidR="001D4F9E" w:rsidRDefault="008E6560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8E6560">
        <w:rPr>
          <w:rFonts w:eastAsia="Times New Roman" w:cstheme="minorHAnsi"/>
          <w:i/>
          <w:color w:val="212121"/>
          <w:sz w:val="24"/>
          <w:szCs w:val="24"/>
          <w:lang w:val="bg-BG"/>
        </w:rPr>
        <w:t>Създаване на условия за качествено, приобщаващо и достъпно образование чрез планиране и модернизиране на обучителни програми; усъвършенстване на методи за преподаване; разработване на учебници и помагала; насърчаване на международните връзки и обмен между образователни институции; подобряване на достъпа до образование чрез подпомагане на учебни заведения в отдалечени региони; подкрепа/стипендии за деца от уязвими семейства; повишаване на квалификацията на учителите чрез провеждане на семинари и обучения; осигуряване на оборудване за учебни заведения - (Цел 4 на ЦУР на ООН“: „Качествено образование“)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74FFBEA8" w14:textId="18188430" w:rsidR="00CA3C64" w:rsidRDefault="00B30FC0" w:rsidP="00CA3C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- С</w:t>
      </w:r>
      <w:r w:rsidRPr="00235C72">
        <w:rPr>
          <w:rFonts w:eastAsia="Times New Roman" w:cstheme="minorHAnsi"/>
          <w:i/>
          <w:color w:val="212121"/>
          <w:sz w:val="24"/>
          <w:szCs w:val="24"/>
          <w:lang w:val="bg-BG"/>
        </w:rPr>
        <w:t>ъздаване на устойчиви модели за виетнамски предприемачи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, вкл. жени-предприемачи,</w:t>
      </w:r>
      <w:r w:rsidRPr="00235C72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за стимул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иране на търговската свързаност с ЕС по линия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на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С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поразумението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за свободна търговия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между ЕС и Виетнам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; разработване на ръководства за бизнес; създаване на интернет портали; създаване на бизнес планове; оказване на подкрепа по конкретна проблематика, като 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хармонизиране на митнически стандарти, </w:t>
      </w:r>
      <w:proofErr w:type="spellStart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фитосанитарен</w:t>
      </w:r>
      <w:proofErr w:type="spellEnd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контрол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и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др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A82168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B601A3">
        <w:rPr>
          <w:rFonts w:eastAsia="Times New Roman" w:cstheme="minorHAnsi"/>
          <w:i/>
          <w:color w:val="212121"/>
          <w:sz w:val="24"/>
          <w:szCs w:val="24"/>
          <w:lang w:val="bg-BG"/>
        </w:rPr>
        <w:t>(</w:t>
      </w:r>
      <w:r w:rsidR="009C066C" w:rsidRPr="009C066C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Цел 5 на ЦУР на ООН: „Равенство между половете“ и Цел 8 на ЦУР на ООН: „Сигурна работа и икономически растеж“</w:t>
      </w:r>
      <w:r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).</w:t>
      </w:r>
    </w:p>
    <w:p w14:paraId="7C17D1A6" w14:textId="2C0F84CA" w:rsidR="008E6560" w:rsidRPr="00AE24D8" w:rsidRDefault="00CA3C64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 xml:space="preserve">-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Осигуряване на качествени здравни грижи и превенция чрез доставка и </w:t>
      </w:r>
      <w:r w:rsidRPr="008D027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модернизация на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медицинско </w:t>
      </w:r>
      <w:r w:rsidRPr="008D0271">
        <w:rPr>
          <w:rFonts w:eastAsia="Times New Roman" w:cstheme="minorHAnsi"/>
          <w:i/>
          <w:color w:val="212121"/>
          <w:sz w:val="24"/>
          <w:szCs w:val="24"/>
          <w:lang w:val="bg-BG"/>
        </w:rPr>
        <w:t>оборудване</w:t>
      </w:r>
      <w:r w:rsidRPr="00FE136B">
        <w:rPr>
          <w:rFonts w:eastAsia="Times New Roman" w:cstheme="minorHAnsi"/>
          <w:i/>
          <w:color w:val="212121"/>
          <w:sz w:val="24"/>
          <w:szCs w:val="24"/>
          <w:lang w:val="bg-BG"/>
        </w:rPr>
        <w:t>,</w:t>
      </w:r>
      <w:r w:rsidRPr="008D027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Pr="00D66E52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развитие на административния капацитет на сектора на </w:t>
      </w:r>
      <w:r w:rsidRPr="00D66E52">
        <w:rPr>
          <w:rFonts w:eastAsia="Times New Roman" w:cstheme="minorHAnsi"/>
          <w:i/>
          <w:color w:val="212121"/>
          <w:sz w:val="24"/>
          <w:szCs w:val="24"/>
          <w:lang w:val="bg-BG"/>
        </w:rPr>
        <w:lastRenderedPageBreak/>
        <w:t>здравеопазването</w:t>
      </w:r>
      <w:r w:rsidRPr="00FE136B">
        <w:rPr>
          <w:rFonts w:eastAsia="Times New Roman" w:cstheme="minorHAnsi"/>
          <w:i/>
          <w:color w:val="212121"/>
          <w:sz w:val="24"/>
          <w:szCs w:val="24"/>
          <w:lang w:val="bg-BG"/>
        </w:rPr>
        <w:t>,</w:t>
      </w:r>
      <w:r w:rsidRPr="008D027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повишаване на готовността за реакция при извънредни ситуации за общественото здраве</w:t>
      </w:r>
      <w:r w:rsidRPr="00FE136B">
        <w:rPr>
          <w:rFonts w:eastAsia="Times New Roman" w:cstheme="minorHAnsi"/>
          <w:i/>
          <w:color w:val="212121"/>
          <w:sz w:val="24"/>
          <w:szCs w:val="24"/>
          <w:lang w:val="bg-BG"/>
        </w:rPr>
        <w:t>,</w:t>
      </w:r>
      <w:r w:rsidRPr="008D027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обмен на опит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в здравната сфера</w:t>
      </w:r>
      <w:r w:rsidRPr="00FE136B">
        <w:rPr>
          <w:rFonts w:eastAsia="Times New Roman" w:cstheme="minorHAnsi"/>
          <w:i/>
          <w:color w:val="212121"/>
          <w:sz w:val="24"/>
          <w:szCs w:val="24"/>
          <w:lang w:val="bg-BG"/>
        </w:rPr>
        <w:t>,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превенция на </w:t>
      </w:r>
      <w:r w:rsidRPr="008D027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болести, в т.ч. </w:t>
      </w:r>
      <w:proofErr w:type="spellStart"/>
      <w:r w:rsidRPr="008D0271">
        <w:rPr>
          <w:rFonts w:eastAsia="Times New Roman" w:cstheme="minorHAnsi"/>
          <w:i/>
          <w:color w:val="212121"/>
          <w:sz w:val="24"/>
          <w:szCs w:val="24"/>
          <w:lang w:val="bg-BG"/>
        </w:rPr>
        <w:t>зоонозни</w:t>
      </w:r>
      <w:proofErr w:type="spellEnd"/>
      <w:r w:rsidRPr="008D027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заболявания</w:t>
      </w:r>
      <w:r w:rsidR="00A82168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–( </w:t>
      </w:r>
      <w:r w:rsidR="00A82168" w:rsidRPr="00A82168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Цел </w:t>
      </w:r>
      <w:r w:rsidR="00A82168">
        <w:rPr>
          <w:rFonts w:eastAsia="Times New Roman" w:cstheme="minorHAnsi"/>
          <w:i/>
          <w:color w:val="212121"/>
          <w:sz w:val="24"/>
          <w:szCs w:val="24"/>
          <w:lang w:val="bg-BG"/>
        </w:rPr>
        <w:t>3</w:t>
      </w:r>
      <w:r w:rsidR="00A82168" w:rsidRPr="00A82168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на ЦУР на ООН“: „</w:t>
      </w:r>
      <w:r w:rsidR="00A82168">
        <w:rPr>
          <w:rFonts w:eastAsia="Times New Roman" w:cstheme="minorHAnsi"/>
          <w:i/>
          <w:color w:val="212121"/>
          <w:sz w:val="24"/>
          <w:szCs w:val="24"/>
          <w:lang w:val="bg-BG"/>
        </w:rPr>
        <w:t>Добро здраве</w:t>
      </w:r>
      <w:r w:rsidR="00A82168" w:rsidRPr="00A82168">
        <w:rPr>
          <w:rFonts w:eastAsia="Times New Roman" w:cstheme="minorHAnsi"/>
          <w:i/>
          <w:color w:val="212121"/>
          <w:sz w:val="24"/>
          <w:szCs w:val="24"/>
          <w:lang w:val="bg-BG"/>
        </w:rPr>
        <w:t>“).</w:t>
      </w:r>
    </w:p>
    <w:p w14:paraId="347BFD20" w14:textId="77777777" w:rsidR="00326EB3" w:rsidRPr="00837C58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837C58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1D4F9E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355B3EE9" w14:textId="77777777" w:rsidR="00850638" w:rsidRPr="006E77A6" w:rsidRDefault="00850638" w:rsidP="00850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6E77A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Държавна и местна администрация на Виетнам; </w:t>
      </w:r>
    </w:p>
    <w:p w14:paraId="088936B5" w14:textId="77777777" w:rsidR="00850638" w:rsidRPr="006E77A6" w:rsidRDefault="00850638" w:rsidP="00850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6E77A6">
        <w:rPr>
          <w:rFonts w:eastAsia="Times New Roman" w:cstheme="minorHAnsi"/>
          <w:i/>
          <w:color w:val="212121"/>
          <w:sz w:val="24"/>
          <w:szCs w:val="24"/>
          <w:lang w:val="bg-BG"/>
        </w:rPr>
        <w:t>Образователни институции – висши учебни заве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дения, детски градини, училища </w:t>
      </w:r>
      <w:r w:rsidRPr="006E77A6">
        <w:rPr>
          <w:rFonts w:eastAsia="Times New Roman" w:cstheme="minorHAnsi"/>
          <w:i/>
          <w:color w:val="212121"/>
          <w:sz w:val="24"/>
          <w:szCs w:val="24"/>
          <w:lang w:val="bg-BG"/>
        </w:rPr>
        <w:t>и др.;</w:t>
      </w:r>
    </w:p>
    <w:p w14:paraId="13046ADD" w14:textId="77777777" w:rsidR="00850638" w:rsidRPr="004E5776" w:rsidRDefault="00850638" w:rsidP="00850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FE136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Социални институции – домове за хора в неравностойно положение, дневни центрове и др., регистрирани съгласно местното законодателство;</w:t>
      </w:r>
    </w:p>
    <w:p w14:paraId="2B84611A" w14:textId="77777777" w:rsidR="00850638" w:rsidRPr="006E77A6" w:rsidRDefault="00850638" w:rsidP="00850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6E77A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Неправителствени организации,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регистрирани съгласно местното законодателство</w:t>
      </w:r>
      <w:r w:rsidRPr="005C594D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00A7CF8F" w14:textId="77777777" w:rsidR="00EF0165" w:rsidRPr="00850638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3739B83" w14:textId="4F581198" w:rsidR="00B93894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1D4F9E" w:rsidRDefault="001A117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418F4A94" w14:textId="2E3EE4A4" w:rsidR="00811668" w:rsidRPr="0053111C" w:rsidRDefault="00811668" w:rsidP="00811668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57" w:hanging="357"/>
        <w:jc w:val="both"/>
        <w:rPr>
          <w:rFonts w:cstheme="minorHAnsi"/>
          <w:i/>
          <w:color w:val="212121"/>
          <w:sz w:val="24"/>
          <w:lang w:val="bg-BG"/>
        </w:rPr>
      </w:pPr>
      <w:r w:rsidRPr="0053111C">
        <w:rPr>
          <w:rFonts w:cstheme="minorHAnsi"/>
          <w:i/>
          <w:color w:val="212121"/>
          <w:sz w:val="24"/>
          <w:lang w:val="bg-BG"/>
        </w:rPr>
        <w:t xml:space="preserve">Утвърждаване на </w:t>
      </w:r>
      <w:r>
        <w:rPr>
          <w:rFonts w:cstheme="minorHAnsi"/>
          <w:i/>
          <w:color w:val="212121"/>
          <w:sz w:val="24"/>
          <w:lang w:val="bg-BG"/>
        </w:rPr>
        <w:t xml:space="preserve">позитивния имидж </w:t>
      </w:r>
      <w:r w:rsidRPr="0053111C">
        <w:rPr>
          <w:rFonts w:cstheme="minorHAnsi"/>
          <w:i/>
          <w:color w:val="212121"/>
          <w:sz w:val="24"/>
          <w:lang w:val="bg-BG"/>
        </w:rPr>
        <w:t>и международния авторитет на Република България</w:t>
      </w:r>
      <w:r>
        <w:rPr>
          <w:rFonts w:cstheme="minorHAnsi"/>
          <w:i/>
          <w:color w:val="212121"/>
          <w:sz w:val="24"/>
          <w:lang w:val="bg-BG"/>
        </w:rPr>
        <w:t xml:space="preserve"> като страна-донор</w:t>
      </w:r>
      <w:r w:rsidRPr="00FE136B">
        <w:rPr>
          <w:rFonts w:cstheme="minorHAnsi"/>
          <w:i/>
          <w:color w:val="212121"/>
          <w:sz w:val="24"/>
          <w:lang w:val="ru-RU"/>
        </w:rPr>
        <w:t>;</w:t>
      </w:r>
      <w:r w:rsidRPr="0053111C">
        <w:rPr>
          <w:rFonts w:cstheme="minorHAnsi"/>
          <w:i/>
          <w:color w:val="212121"/>
          <w:sz w:val="24"/>
          <w:lang w:val="bg-BG"/>
        </w:rPr>
        <w:t xml:space="preserve"> разширяване на възможностите за пренос на експертиза между България и Виетнам в контекста на отношенията на традиционно сътрудничество;</w:t>
      </w:r>
    </w:p>
    <w:p w14:paraId="312CEFC0" w14:textId="0EAB1910" w:rsidR="00811668" w:rsidRPr="0053111C" w:rsidRDefault="00811668" w:rsidP="00811668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Подобряване на социално-икономическото развитие и </w:t>
      </w:r>
      <w:r w:rsidRPr="0053111C">
        <w:rPr>
          <w:rFonts w:eastAsia="Times New Roman" w:cstheme="minorHAnsi"/>
          <w:i/>
          <w:color w:val="212121"/>
          <w:sz w:val="24"/>
          <w:szCs w:val="24"/>
          <w:lang w:val="bg-BG"/>
        </w:rPr>
        <w:t>доброто управление;</w:t>
      </w:r>
    </w:p>
    <w:p w14:paraId="4D4A3600" w14:textId="77777777" w:rsidR="00796351" w:rsidRPr="00796351" w:rsidRDefault="00796351" w:rsidP="009B64F1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79635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Осигуряване на приобщаващо, равнопоставено и качествено образование; осигуряване на достъп до качествено здравеопазване; </w:t>
      </w:r>
    </w:p>
    <w:p w14:paraId="3EC2519C" w14:textId="33067106" w:rsidR="00811668" w:rsidRPr="00796351" w:rsidRDefault="00811668" w:rsidP="009B64F1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796351">
        <w:rPr>
          <w:rFonts w:eastAsia="Times New Roman" w:cstheme="minorHAnsi"/>
          <w:i/>
          <w:color w:val="212121"/>
          <w:sz w:val="24"/>
          <w:szCs w:val="24"/>
          <w:lang w:val="bg-BG"/>
        </w:rPr>
        <w:t>Възприемане и прилагане на добри практики и европейски стандарти за овластяването на жените и з</w:t>
      </w:r>
      <w:r w:rsidRPr="00796351">
        <w:rPr>
          <w:rFonts w:cstheme="minorHAnsi"/>
          <w:i/>
          <w:color w:val="212121"/>
          <w:sz w:val="24"/>
          <w:lang w:val="bg-BG"/>
        </w:rPr>
        <w:t>ащита на правата на децата</w:t>
      </w:r>
      <w:r w:rsidRPr="00796351">
        <w:rPr>
          <w:rFonts w:eastAsia="Times New Roman" w:cstheme="minorHAnsi"/>
          <w:i/>
          <w:color w:val="212121"/>
          <w:sz w:val="24"/>
          <w:szCs w:val="24"/>
          <w:lang w:val="bg-BG"/>
        </w:rPr>
        <w:t>;</w:t>
      </w:r>
    </w:p>
    <w:p w14:paraId="3FC19441" w14:textId="77777777" w:rsidR="00811668" w:rsidRPr="000F0FAB" w:rsidRDefault="00811668" w:rsidP="00811668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53111C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Възприемане и прилагане на добри практики и европейски стандарти в сферата на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приобщаващото предприемачество.</w:t>
      </w:r>
    </w:p>
    <w:p w14:paraId="3BD410F5" w14:textId="77777777" w:rsidR="00F15212" w:rsidRDefault="00F15212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bg-BG"/>
        </w:rPr>
      </w:pPr>
    </w:p>
    <w:p w14:paraId="55E18A04" w14:textId="487896CA" w:rsidR="00351052" w:rsidRPr="00837C58" w:rsidRDefault="00FA0899" w:rsidP="00351052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sz w:val="24"/>
          <w:szCs w:val="24"/>
          <w:lang w:val="bg-BG"/>
        </w:rPr>
        <w:t>4</w:t>
      </w:r>
      <w:r w:rsidR="00B93894" w:rsidRPr="00837C58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837C58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7784A981" w14:textId="2BA849D3" w:rsidR="003D6175" w:rsidRPr="00837C58" w:rsidRDefault="003D6175" w:rsidP="001E256D">
      <w:pPr>
        <w:shd w:val="clear" w:color="auto" w:fill="FFFFFF"/>
        <w:spacing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</w:t>
      </w:r>
      <w:r w:rsidRPr="00C37282">
        <w:rPr>
          <w:rFonts w:eastAsia="Times New Roman" w:cstheme="minorHAnsi"/>
          <w:iCs/>
          <w:sz w:val="24"/>
          <w:szCs w:val="24"/>
          <w:lang w:val="bg-BG"/>
        </w:rPr>
        <w:t xml:space="preserve">е </w:t>
      </w:r>
      <w:r w:rsidR="00086CD4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C6334B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7777777" w:rsidR="00754B52" w:rsidRDefault="003D6175" w:rsidP="00126D8C">
      <w:pPr>
        <w:shd w:val="clear" w:color="auto" w:fill="FFFFFF"/>
        <w:spacing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837C58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154201B7" w:rsidR="003D6175" w:rsidRPr="00837C58" w:rsidRDefault="003D6175" w:rsidP="00126D8C">
      <w:pPr>
        <w:pStyle w:val="ListParagraph"/>
        <w:numPr>
          <w:ilvl w:val="0"/>
          <w:numId w:val="11"/>
        </w:numPr>
        <w:shd w:val="clear" w:color="auto" w:fill="FFFFFF"/>
        <w:spacing w:before="0" w:beforeAutospacing="0" w:after="0"/>
        <w:ind w:left="284" w:right="-92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>
        <w:rPr>
          <w:rFonts w:asciiTheme="minorHAnsi" w:hAnsiTheme="minorHAnsi" w:cstheme="minorHAnsi"/>
          <w:iCs/>
          <w:lang w:val="bg-BG"/>
        </w:rPr>
        <w:t>–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 </w:t>
      </w:r>
      <w:r w:rsidRPr="00C6334B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F174C8">
        <w:rPr>
          <w:rFonts w:asciiTheme="minorHAnsi" w:hAnsiTheme="minorHAnsi" w:cstheme="minorHAnsi"/>
          <w:b/>
          <w:iCs/>
          <w:lang w:val="bg-BG"/>
        </w:rPr>
        <w:t>30</w:t>
      </w:r>
      <w:r w:rsidR="00086CD4">
        <w:rPr>
          <w:rFonts w:asciiTheme="minorHAnsi" w:hAnsiTheme="minorHAnsi" w:cstheme="minorHAnsi"/>
          <w:b/>
          <w:iCs/>
          <w:lang w:val="bg-BG"/>
        </w:rPr>
        <w:t xml:space="preserve"> 000 евро</w:t>
      </w:r>
      <w:r w:rsidRPr="00C6334B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7FB6E3D7" w:rsidR="000556DF" w:rsidRPr="000556DF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837C58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- </w:t>
      </w:r>
      <w:r w:rsidRPr="00837C58">
        <w:rPr>
          <w:rFonts w:asciiTheme="minorHAnsi" w:hAnsiTheme="minorHAnsi" w:cstheme="minorHAnsi"/>
          <w:iCs/>
          <w:lang w:val="bg-BG"/>
        </w:rPr>
        <w:t xml:space="preserve">до </w:t>
      </w:r>
      <w:r w:rsidR="00F174C8">
        <w:rPr>
          <w:rFonts w:asciiTheme="minorHAnsi" w:hAnsiTheme="minorHAnsi" w:cstheme="minorHAnsi"/>
          <w:b/>
          <w:color w:val="212121"/>
          <w:lang w:val="bg-BG"/>
        </w:rPr>
        <w:t>3</w:t>
      </w:r>
      <w:r w:rsidR="00086CD4">
        <w:rPr>
          <w:rFonts w:asciiTheme="minorHAnsi" w:hAnsiTheme="minorHAnsi" w:cstheme="minorHAnsi"/>
          <w:b/>
          <w:color w:val="212121"/>
          <w:lang w:val="bg-BG"/>
        </w:rPr>
        <w:t>5 000 евро</w:t>
      </w:r>
      <w:r w:rsidRPr="0091450D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7353ABD9" w:rsidR="000556DF" w:rsidRPr="00EC6573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>
        <w:rPr>
          <w:rFonts w:asciiTheme="minorHAnsi" w:hAnsiTheme="minorHAnsi" w:cstheme="minorHAnsi"/>
          <w:lang w:val="bg-BG"/>
        </w:rPr>
        <w:t>за проекти, чи</w:t>
      </w:r>
      <w:r w:rsidR="00385BAF">
        <w:rPr>
          <w:rFonts w:asciiTheme="minorHAnsi" w:hAnsiTheme="minorHAnsi" w:cstheme="minorHAnsi"/>
          <w:lang w:val="bg-BG"/>
        </w:rPr>
        <w:t>ято основна цел е</w:t>
      </w:r>
      <w:r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EC6573">
        <w:rPr>
          <w:rFonts w:asciiTheme="minorHAnsi" w:hAnsiTheme="minorHAnsi" w:cstheme="minorHAnsi"/>
          <w:lang w:val="bg-BG"/>
        </w:rPr>
        <w:t xml:space="preserve"> т.нар. </w:t>
      </w:r>
      <w:r w:rsidR="000556DF" w:rsidRPr="00EC6573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EC6573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>
        <w:rPr>
          <w:rFonts w:asciiTheme="minorHAnsi" w:hAnsiTheme="minorHAnsi" w:cstheme="minorHAnsi"/>
          <w:lang w:val="bg-BG"/>
        </w:rPr>
        <w:t>, творчески ателиета</w:t>
      </w:r>
      <w:r w:rsidR="000556DF" w:rsidRPr="00EC6573">
        <w:rPr>
          <w:rFonts w:asciiTheme="minorHAnsi" w:hAnsiTheme="minorHAnsi" w:cstheme="minorHAnsi"/>
          <w:lang w:val="bg-BG"/>
        </w:rPr>
        <w:t xml:space="preserve"> и др./, 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размерът на помощта не може да надвишава </w:t>
      </w:r>
      <w:r w:rsidR="00086CD4">
        <w:rPr>
          <w:rFonts w:asciiTheme="minorHAnsi" w:hAnsiTheme="minorHAnsi" w:cstheme="minorHAnsi"/>
          <w:b/>
          <w:lang w:val="bg-BG"/>
        </w:rPr>
        <w:t>15 000 евро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5E5D7783" w14:textId="77777777" w:rsidR="001B1E0A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B1E0A">
        <w:rPr>
          <w:rFonts w:cstheme="minorHAnsi"/>
          <w:iCs/>
          <w:sz w:val="24"/>
          <w:szCs w:val="24"/>
          <w:lang w:val="bg-BG"/>
        </w:rPr>
        <w:t>4.</w:t>
      </w:r>
      <w:r>
        <w:rPr>
          <w:rFonts w:cstheme="minorHAnsi"/>
          <w:iCs/>
          <w:sz w:val="24"/>
          <w:szCs w:val="24"/>
          <w:lang w:val="bg-BG"/>
        </w:rPr>
        <w:t>3</w:t>
      </w:r>
      <w:r w:rsidRPr="001B1E0A">
        <w:rPr>
          <w:rFonts w:cstheme="minorHAnsi"/>
          <w:iCs/>
          <w:sz w:val="24"/>
          <w:szCs w:val="24"/>
          <w:lang w:val="bg-BG"/>
        </w:rPr>
        <w:t xml:space="preserve">. </w:t>
      </w:r>
      <w:r>
        <w:rPr>
          <w:rFonts w:cstheme="minorHAnsi"/>
          <w:iCs/>
          <w:sz w:val="24"/>
          <w:szCs w:val="24"/>
          <w:lang w:val="bg-BG"/>
        </w:rPr>
        <w:t>О</w:t>
      </w:r>
      <w:r w:rsidRPr="001B1E0A">
        <w:rPr>
          <w:rFonts w:cstheme="minorHAnsi"/>
          <w:iCs/>
          <w:sz w:val="24"/>
          <w:szCs w:val="24"/>
          <w:lang w:val="bg-BG"/>
        </w:rPr>
        <w:t xml:space="preserve">сигурено </w:t>
      </w:r>
      <w:r>
        <w:rPr>
          <w:rFonts w:cstheme="minorHAnsi"/>
          <w:iCs/>
          <w:sz w:val="24"/>
          <w:szCs w:val="24"/>
          <w:lang w:val="bg-BG"/>
        </w:rPr>
        <w:t xml:space="preserve">от кандидата </w:t>
      </w:r>
      <w:proofErr w:type="spellStart"/>
      <w:r w:rsidRPr="001B1E0A">
        <w:rPr>
          <w:rFonts w:cstheme="minorHAnsi"/>
          <w:iCs/>
          <w:sz w:val="24"/>
          <w:szCs w:val="24"/>
          <w:lang w:val="bg-BG"/>
        </w:rPr>
        <w:t>съ</w:t>
      </w:r>
      <w:proofErr w:type="spellEnd"/>
      <w:r w:rsidRPr="001B1E0A">
        <w:rPr>
          <w:rFonts w:cstheme="minorHAnsi"/>
          <w:iCs/>
          <w:sz w:val="24"/>
          <w:szCs w:val="24"/>
          <w:lang w:val="bg-BG"/>
        </w:rPr>
        <w:t xml:space="preserve">-финансиране </w:t>
      </w:r>
      <w:r>
        <w:rPr>
          <w:rFonts w:cstheme="minorHAnsi"/>
          <w:iCs/>
          <w:sz w:val="24"/>
          <w:szCs w:val="24"/>
          <w:lang w:val="bg-BG"/>
        </w:rPr>
        <w:t xml:space="preserve">на дейности по проекта </w:t>
      </w:r>
      <w:r w:rsidRPr="001B1E0A">
        <w:rPr>
          <w:rFonts w:cstheme="minorHAnsi"/>
          <w:iCs/>
          <w:sz w:val="24"/>
          <w:szCs w:val="24"/>
          <w:lang w:val="bg-BG"/>
        </w:rPr>
        <w:t>ще се разглежда като предимство при оценяване</w:t>
      </w:r>
      <w:r>
        <w:rPr>
          <w:rFonts w:cstheme="minorHAnsi"/>
          <w:iCs/>
          <w:sz w:val="24"/>
          <w:szCs w:val="24"/>
          <w:lang w:val="bg-BG"/>
        </w:rPr>
        <w:t>то</w:t>
      </w:r>
      <w:r w:rsidRPr="001B1E0A">
        <w:rPr>
          <w:rFonts w:cstheme="minorHAnsi"/>
          <w:iCs/>
          <w:sz w:val="24"/>
          <w:szCs w:val="24"/>
          <w:lang w:val="bg-BG"/>
        </w:rPr>
        <w:t>, подбор</w:t>
      </w:r>
      <w:r>
        <w:rPr>
          <w:rFonts w:cstheme="minorHAnsi"/>
          <w:iCs/>
          <w:sz w:val="24"/>
          <w:szCs w:val="24"/>
          <w:lang w:val="bg-BG"/>
        </w:rPr>
        <w:t>а</w:t>
      </w:r>
      <w:r w:rsidRPr="001B1E0A">
        <w:rPr>
          <w:rFonts w:cstheme="minorHAnsi"/>
          <w:iCs/>
          <w:sz w:val="24"/>
          <w:szCs w:val="24"/>
          <w:lang w:val="bg-BG"/>
        </w:rPr>
        <w:t xml:space="preserve"> и одобряване</w:t>
      </w:r>
      <w:r>
        <w:rPr>
          <w:rFonts w:cstheme="minorHAnsi"/>
          <w:iCs/>
          <w:sz w:val="24"/>
          <w:szCs w:val="24"/>
          <w:lang w:val="bg-BG"/>
        </w:rPr>
        <w:t>то на проектите</w:t>
      </w:r>
      <w:r w:rsidRPr="001B1E0A">
        <w:rPr>
          <w:rFonts w:cstheme="minorHAnsi"/>
          <w:iCs/>
          <w:sz w:val="24"/>
          <w:szCs w:val="24"/>
          <w:lang w:val="bg-BG"/>
        </w:rPr>
        <w:t>.</w:t>
      </w:r>
    </w:p>
    <w:p w14:paraId="42BEC6EA" w14:textId="77777777" w:rsidR="00284CD0" w:rsidRPr="00C37282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65F76">
        <w:rPr>
          <w:rFonts w:cstheme="minorHAnsi"/>
          <w:iCs/>
          <w:sz w:val="24"/>
          <w:szCs w:val="24"/>
          <w:lang w:val="bg-BG"/>
        </w:rPr>
        <w:lastRenderedPageBreak/>
        <w:t xml:space="preserve">4.4 </w:t>
      </w:r>
      <w:r w:rsidRPr="00C37282">
        <w:rPr>
          <w:rFonts w:cstheme="minorHAnsi"/>
          <w:iCs/>
          <w:sz w:val="24"/>
          <w:szCs w:val="24"/>
          <w:lang w:val="bg-BG"/>
        </w:rPr>
        <w:t>Проектни пр</w:t>
      </w:r>
      <w:r w:rsidR="00DE541A" w:rsidRPr="00C37282">
        <w:rPr>
          <w:rFonts w:cstheme="minorHAnsi"/>
          <w:iCs/>
          <w:sz w:val="24"/>
          <w:szCs w:val="24"/>
          <w:lang w:val="bg-BG"/>
        </w:rPr>
        <w:t>едложения, предвиждащи съвместни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дейност</w:t>
      </w:r>
      <w:r w:rsidR="00DE541A" w:rsidRPr="00C37282">
        <w:rPr>
          <w:rFonts w:cstheme="minorHAnsi"/>
          <w:iCs/>
          <w:sz w:val="24"/>
          <w:szCs w:val="24"/>
          <w:lang w:val="bg-BG"/>
        </w:rPr>
        <w:t>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C6334B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1B1E0A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lang w:val="bg-BG"/>
        </w:rPr>
      </w:pPr>
    </w:p>
    <w:p w14:paraId="10D5FF31" w14:textId="27838915" w:rsidR="006810BF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EF0165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EF0165" w:rsidRDefault="006810BF" w:rsidP="009A2367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E33153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1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Default="00837C58" w:rsidP="009A2367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5.2. </w:t>
      </w:r>
      <w:r w:rsidR="00C81544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B4089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683594DB" w:rsidR="0055491B" w:rsidRPr="00EF0165" w:rsidRDefault="0055491B" w:rsidP="009A2367">
      <w:pPr>
        <w:shd w:val="clear" w:color="auto" w:fill="FFFFFF"/>
        <w:spacing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4B0215">
        <w:rPr>
          <w:rFonts w:eastAsia="Times New Roman" w:cstheme="minorHAnsi"/>
          <w:b/>
          <w:color w:val="212121"/>
          <w:sz w:val="24"/>
          <w:szCs w:val="24"/>
          <w:lang w:val="bg-BG"/>
        </w:rPr>
        <w:t>5.3. При определяне на общия срок за изпълнение на проекта следва да се предвиди срок за административни производс</w:t>
      </w:r>
      <w:r w:rsidR="004B0215" w:rsidRPr="004B0215">
        <w:rPr>
          <w:rFonts w:eastAsia="Times New Roman" w:cstheme="minorHAnsi"/>
          <w:b/>
          <w:color w:val="212121"/>
          <w:sz w:val="24"/>
          <w:szCs w:val="24"/>
          <w:lang w:val="bg-BG"/>
        </w:rPr>
        <w:t>тва по местното законодателство.</w:t>
      </w:r>
    </w:p>
    <w:p w14:paraId="5A892055" w14:textId="77777777" w:rsidR="00EC6573" w:rsidRPr="00B40895" w:rsidRDefault="00EC657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6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837C58" w:rsidRDefault="00B12C2A" w:rsidP="00814F0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3828DE8F" w14:textId="73F146DF" w:rsidR="00A61318" w:rsidRPr="00A61318" w:rsidRDefault="00A61318" w:rsidP="00DA3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b/>
          <w:color w:val="212121"/>
          <w:sz w:val="24"/>
          <w:szCs w:val="24"/>
          <w:lang w:val="bg-BG"/>
        </w:rPr>
      </w:pPr>
      <w:r w:rsidRPr="00A61318">
        <w:rPr>
          <w:rFonts w:cstheme="minorHAnsi"/>
          <w:b/>
          <w:color w:val="212121"/>
          <w:sz w:val="24"/>
          <w:szCs w:val="24"/>
          <w:lang w:val="bg-BG"/>
        </w:rPr>
        <w:t>Приоритетни</w:t>
      </w:r>
    </w:p>
    <w:p w14:paraId="2A7D84D8" w14:textId="357EFC86" w:rsidR="00DA3AE2" w:rsidRPr="00B12C2A" w:rsidRDefault="00BB1A04" w:rsidP="00DA3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DA3AE2" w:rsidRPr="00B12C2A">
        <w:rPr>
          <w:rFonts w:cstheme="minorHAnsi"/>
          <w:color w:val="212121"/>
          <w:sz w:val="24"/>
          <w:szCs w:val="24"/>
          <w:lang w:val="bg-BG"/>
        </w:rPr>
        <w:t xml:space="preserve">Първостепенни и второстепенни разпоредители с бюджет – юридически лица на </w:t>
      </w:r>
      <w:r w:rsidR="00DA3AE2">
        <w:rPr>
          <w:rFonts w:cstheme="minorHAnsi"/>
          <w:color w:val="212121"/>
          <w:sz w:val="24"/>
          <w:szCs w:val="24"/>
          <w:lang w:val="bg-BG"/>
        </w:rPr>
        <w:t>Виетнам;</w:t>
      </w:r>
    </w:p>
    <w:p w14:paraId="2EF15CC2" w14:textId="17B619F3" w:rsidR="00DA3AE2" w:rsidRPr="00B12C2A" w:rsidRDefault="00BB1A04" w:rsidP="00DA3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FF0000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DA3AE2" w:rsidRPr="00B12C2A">
        <w:rPr>
          <w:rFonts w:cstheme="minorHAnsi"/>
          <w:color w:val="212121"/>
          <w:sz w:val="24"/>
          <w:szCs w:val="24"/>
          <w:lang w:val="bg-BG"/>
        </w:rPr>
        <w:t>Общини и техни обединения;</w:t>
      </w:r>
    </w:p>
    <w:p w14:paraId="7C805192" w14:textId="400E2E8F" w:rsidR="00DA3AE2" w:rsidRDefault="00BB1A04" w:rsidP="00DA3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DA3AE2" w:rsidRPr="00B12C2A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DA3AE2">
        <w:rPr>
          <w:rFonts w:cstheme="minorHAnsi"/>
          <w:color w:val="212121"/>
          <w:sz w:val="24"/>
          <w:szCs w:val="24"/>
          <w:lang w:val="bg-BG"/>
        </w:rPr>
        <w:t xml:space="preserve">, </w:t>
      </w:r>
      <w:r w:rsidR="00DA3AE2" w:rsidRPr="004733D5">
        <w:rPr>
          <w:rFonts w:cstheme="minorHAnsi"/>
          <w:color w:val="212121"/>
          <w:sz w:val="24"/>
          <w:szCs w:val="24"/>
          <w:lang w:val="bg-BG"/>
        </w:rPr>
        <w:t>регистрирани съгласно местното законодателство</w:t>
      </w:r>
      <w:r w:rsidR="00DA3AE2" w:rsidRPr="00B12C2A">
        <w:rPr>
          <w:rFonts w:cstheme="minorHAnsi"/>
          <w:color w:val="212121"/>
          <w:sz w:val="24"/>
          <w:szCs w:val="24"/>
          <w:lang w:val="bg-BG"/>
        </w:rPr>
        <w:t xml:space="preserve">; </w:t>
      </w:r>
    </w:p>
    <w:p w14:paraId="6FAE9150" w14:textId="77777777" w:rsidR="00725E38" w:rsidRPr="00B12C2A" w:rsidRDefault="00725E38" w:rsidP="00725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FF0000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Pr="00B12C2A">
        <w:rPr>
          <w:rFonts w:cstheme="minorHAnsi"/>
          <w:color w:val="212121"/>
          <w:sz w:val="24"/>
          <w:szCs w:val="24"/>
          <w:lang w:val="bg-BG"/>
        </w:rPr>
        <w:t>Международни хуманитарни организации</w:t>
      </w:r>
      <w:r>
        <w:rPr>
          <w:rFonts w:cstheme="minorHAnsi"/>
          <w:color w:val="212121"/>
          <w:sz w:val="24"/>
          <w:szCs w:val="24"/>
          <w:lang w:val="bg-BG"/>
        </w:rPr>
        <w:t>.</w:t>
      </w:r>
    </w:p>
    <w:p w14:paraId="0A38C0B7" w14:textId="1BEC71D0" w:rsidR="00A61318" w:rsidRDefault="00A61318" w:rsidP="00DA3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b/>
          <w:color w:val="212121"/>
          <w:sz w:val="24"/>
          <w:szCs w:val="24"/>
          <w:lang w:val="bg-BG"/>
        </w:rPr>
      </w:pPr>
      <w:r w:rsidRPr="00A61318">
        <w:rPr>
          <w:rFonts w:cstheme="minorHAnsi"/>
          <w:b/>
          <w:color w:val="212121"/>
          <w:sz w:val="24"/>
          <w:szCs w:val="24"/>
          <w:lang w:val="bg-BG"/>
        </w:rPr>
        <w:t>Други</w:t>
      </w:r>
    </w:p>
    <w:p w14:paraId="35DF4A4C" w14:textId="4DC7333A" w:rsidR="00725E38" w:rsidRPr="00725E38" w:rsidRDefault="00725E38" w:rsidP="00DA3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Pr="00B12C2A">
        <w:rPr>
          <w:rFonts w:cstheme="minorHAnsi"/>
          <w:color w:val="212121"/>
          <w:sz w:val="24"/>
          <w:szCs w:val="24"/>
          <w:lang w:val="bg-BG"/>
        </w:rPr>
        <w:t>Международни и местни неправителствени организации</w:t>
      </w:r>
      <w:bookmarkStart w:id="0" w:name="_Hlk132896907"/>
      <w:r>
        <w:rPr>
          <w:rFonts w:cstheme="minorHAnsi"/>
          <w:color w:val="212121"/>
          <w:sz w:val="24"/>
          <w:szCs w:val="24"/>
          <w:lang w:val="bg-BG"/>
        </w:rPr>
        <w:t>, регистрирани съгласно местното законодателство</w:t>
      </w:r>
      <w:bookmarkEnd w:id="0"/>
      <w:r>
        <w:rPr>
          <w:rFonts w:cstheme="minorHAnsi"/>
          <w:color w:val="212121"/>
          <w:sz w:val="24"/>
          <w:szCs w:val="24"/>
          <w:lang w:val="bg-BG"/>
        </w:rPr>
        <w:t>.</w:t>
      </w:r>
    </w:p>
    <w:p w14:paraId="0C7B7751" w14:textId="77777777" w:rsidR="00DA3AE2" w:rsidRDefault="00DA3AE2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648EF0D" w:rsidR="00D351BD" w:rsidRPr="00B40895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Недопустими кандидати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за предстоящата процедура за </w:t>
      </w:r>
      <w:r w:rsidR="00086CD4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</w:t>
      </w: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:</w:t>
      </w:r>
    </w:p>
    <w:p w14:paraId="065A53F5" w14:textId="77777777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</w:t>
      </w:r>
      <w:r>
        <w:rPr>
          <w:rFonts w:asciiTheme="minorHAnsi" w:hAnsiTheme="minorHAnsi" w:cstheme="minorHAnsi"/>
          <w:lang w:val="bg-BG"/>
        </w:rPr>
        <w:t>ие</w:t>
      </w:r>
      <w:r w:rsidR="00814F03">
        <w:rPr>
          <w:rFonts w:asciiTheme="minorHAnsi" w:hAnsiTheme="minorHAnsi" w:cstheme="minorHAnsi"/>
          <w:lang w:val="bg-BG"/>
        </w:rPr>
        <w:t xml:space="preserve"> /</w:t>
      </w:r>
      <w:r w:rsidR="00814F03" w:rsidRPr="00814F03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EF0165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EF0165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EF0165">
        <w:rPr>
          <w:rFonts w:asciiTheme="minorHAnsi" w:hAnsiTheme="minorHAnsi" w:cstheme="minorHAnsi"/>
        </w:rPr>
        <w:t>e</w:t>
      </w:r>
      <w:r w:rsidRPr="00EF0165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EF0165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EF0165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EF0165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EF0165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EF0165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Бенефициенти, които не са представили междинни отчети по проекти от предходни години </w:t>
      </w:r>
      <w:r>
        <w:rPr>
          <w:rFonts w:asciiTheme="minorHAnsi" w:hAnsiTheme="minorHAnsi" w:cstheme="minorHAnsi"/>
          <w:lang w:val="bg-BG"/>
        </w:rPr>
        <w:t>в срока на договора/анекса.</w:t>
      </w:r>
    </w:p>
    <w:p w14:paraId="7A69A371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</w:t>
      </w:r>
      <w:r>
        <w:rPr>
          <w:rFonts w:asciiTheme="minorHAnsi" w:hAnsiTheme="minorHAnsi" w:cstheme="minorHAnsi"/>
          <w:lang w:val="bg-BG"/>
        </w:rPr>
        <w:t>а за сътрудничество за развитие.</w:t>
      </w:r>
    </w:p>
    <w:p w14:paraId="41B0110C" w14:textId="77777777" w:rsidR="00D351BD" w:rsidRPr="00B17821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2844B4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lastRenderedPageBreak/>
        <w:t xml:space="preserve">Кандидати със срок на регистрация на дейността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EF0165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Кандидати, които са получили авансово финансиране </w:t>
      </w:r>
      <w:r w:rsidR="00B97DB4" w:rsidRPr="00EF0165">
        <w:rPr>
          <w:rFonts w:asciiTheme="minorHAnsi" w:hAnsiTheme="minorHAnsi" w:cstheme="minorHAnsi"/>
          <w:lang w:val="bg-BG"/>
        </w:rPr>
        <w:t xml:space="preserve">през 2024 г. </w:t>
      </w:r>
      <w:r w:rsidRPr="00EF0165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EF0165">
        <w:rPr>
          <w:rFonts w:asciiTheme="minorHAnsi" w:hAnsiTheme="minorHAnsi" w:cstheme="minorHAnsi"/>
          <w:lang w:val="bg-BG"/>
        </w:rPr>
        <w:t xml:space="preserve">2025 </w:t>
      </w:r>
      <w:r w:rsidRPr="00EF0165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EF0165">
        <w:rPr>
          <w:rFonts w:asciiTheme="minorHAnsi" w:hAnsiTheme="minorHAnsi" w:cstheme="minorHAnsi"/>
          <w:lang w:val="bg-BG"/>
        </w:rPr>
        <w:t xml:space="preserve">2027 </w:t>
      </w:r>
      <w:r w:rsidRPr="00EF0165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EC6573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EC6573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EC6573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6CADA2C8" w14:textId="77777777" w:rsidR="00F853BE" w:rsidRDefault="00F853B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4D599B57" w14:textId="7A0C8124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.1. Допустими дейности</w:t>
      </w:r>
    </w:p>
    <w:p w14:paraId="285D3681" w14:textId="77777777" w:rsidR="005C31C2" w:rsidRPr="005C31C2" w:rsidRDefault="005C31C2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B17821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>:</w:t>
      </w:r>
    </w:p>
    <w:p w14:paraId="1B00ADFC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14:paraId="041F5C17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обучения за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21C9308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D4167FB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семинари, форуми, конференции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</w:p>
    <w:p w14:paraId="313EEC5D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ване на изследвания и стратегии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5FE8001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повишаване на информира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ността за правата на гражданите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1F818680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г и за ограничаване на расизма, 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а и нетърпимостта в обществото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71191B3" w14:textId="77777777" w:rsidR="005C31C2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ионалните и националните власти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080F5885" w14:textId="77777777" w:rsidR="005D038D" w:rsidRDefault="005C31C2" w:rsidP="00B40895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социална инфраструктура /образователна/здравна/ </w:t>
      </w: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B40895">
        <w:rPr>
          <w:rFonts w:asciiTheme="minorHAnsi" w:hAnsiTheme="minorHAnsi" w:cstheme="minorHAnsi"/>
          <w:i/>
          <w:iCs/>
          <w:color w:val="212121"/>
          <w:u w:val="single"/>
          <w:lang w:val="bg-BG"/>
        </w:rPr>
        <w:t>например: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Доставка на оборудване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 и материали, предназначени за обекти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държавна или общинска собственост – училища, болници, детски градини, домове за стари хора и т.н.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;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Строителни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-ремонтни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работи за подобряване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състоянието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на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обекти, които са държавна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или общинска собственост – училища, болници, детски град</w:t>
      </w:r>
      <w:r w:rsidR="00B40895" w:rsidRPr="00B40895">
        <w:rPr>
          <w:rFonts w:asciiTheme="minorHAnsi" w:hAnsiTheme="minorHAnsi" w:cstheme="minorHAnsi"/>
          <w:iCs/>
          <w:color w:val="212121"/>
          <w:lang w:val="bg-BG"/>
        </w:rPr>
        <w:t xml:space="preserve">ини, домове за стари хора и 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др.</w:t>
      </w:r>
    </w:p>
    <w:p w14:paraId="4FC3ADA6" w14:textId="4CC33145" w:rsidR="005D038D" w:rsidRPr="00837C58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lastRenderedPageBreak/>
        <w:t>7.</w:t>
      </w:r>
      <w:r w:rsidR="00B12C2A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>
        <w:rPr>
          <w:rFonts w:asciiTheme="minorHAnsi" w:hAnsiTheme="minorHAnsi" w:cstheme="minorHAnsi"/>
          <w:color w:val="212121"/>
          <w:lang w:val="bg-BG"/>
        </w:rPr>
        <w:t>И</w:t>
      </w:r>
      <w:r w:rsidRPr="000764FB">
        <w:rPr>
          <w:rFonts w:asciiTheme="minorHAnsi" w:hAnsiTheme="minorHAnsi" w:cstheme="minorHAnsi"/>
          <w:color w:val="212121"/>
          <w:lang w:val="bg-BG"/>
        </w:rPr>
        <w:t xml:space="preserve">зготвяне </w:t>
      </w:r>
      <w:r w:rsidR="005D038D" w:rsidRPr="000764FB">
        <w:rPr>
          <w:rFonts w:asciiTheme="minorHAnsi" w:hAnsiTheme="minorHAnsi" w:cstheme="minorHAnsi"/>
          <w:color w:val="212121"/>
          <w:lang w:val="bg-BG"/>
        </w:rPr>
        <w:t>на одитен доклад от независим финансов одитор</w:t>
      </w:r>
    </w:p>
    <w:p w14:paraId="3B4BC949" w14:textId="565ADA39" w:rsidR="0091200B" w:rsidRPr="00A823A0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t xml:space="preserve">Изготвяне на Комуникационен план с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E33153">
        <w:rPr>
          <w:lang w:val="bg-BG"/>
        </w:rPr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0764FB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5D038D">
        <w:rPr>
          <w:rFonts w:cstheme="minorHAnsi"/>
          <w:b/>
          <w:iCs/>
          <w:color w:val="212121"/>
          <w:sz w:val="24"/>
          <w:szCs w:val="24"/>
          <w:lang w:val="bg-BG"/>
        </w:rPr>
        <w:t>7.2.</w:t>
      </w:r>
      <w:r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Допустими и недопустими разходи</w:t>
      </w:r>
    </w:p>
    <w:p w14:paraId="75447B36" w14:textId="75F64287" w:rsidR="000764FB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2.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 Разходите за изпълнение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бъдат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извършени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рамките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посочените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споразумението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целево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безвъзмездно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финансиране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срокове</w:t>
      </w:r>
      <w:r w:rsidRPr="000764FB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след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началото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преди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изтичане на срока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 изпълнение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0764FB">
        <w:rPr>
          <w:rFonts w:asciiTheme="minorHAnsi" w:hAnsiTheme="minorHAnsi" w:cstheme="minorHAnsi"/>
          <w:lang w:val="ru-RU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 начин, съвместим с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принципите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икономичност,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ефективност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ефикасност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D2E508D" w14:textId="03633D44" w:rsidR="00476934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извършени срещу необходимите </w:t>
      </w:r>
      <w:proofErr w:type="spellStart"/>
      <w:r w:rsidRPr="000764FB">
        <w:rPr>
          <w:rFonts w:asciiTheme="minorHAnsi" w:hAnsiTheme="minorHAnsi" w:cstheme="minorHAnsi"/>
          <w:lang w:val="bg-BG"/>
        </w:rPr>
        <w:t>разходооправдателни</w:t>
      </w:r>
      <w:proofErr w:type="spellEnd"/>
      <w:r w:rsidRPr="000764FB">
        <w:rPr>
          <w:rFonts w:asciiTheme="minorHAnsi" w:hAnsiTheme="minorHAnsi" w:cstheme="minorHAnsi"/>
          <w:lang w:val="bg-BG"/>
        </w:rPr>
        <w:t xml:space="preserve"> документи </w:t>
      </w:r>
      <w:r w:rsidR="00086CD4">
        <w:rPr>
          <w:rFonts w:asciiTheme="minorHAnsi" w:hAnsiTheme="minorHAnsi" w:cstheme="minorHAnsi"/>
          <w:lang w:val="bg-BG"/>
        </w:rPr>
        <w:t>–</w:t>
      </w:r>
      <w:r w:rsidRPr="000764FB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 са в р</w:t>
      </w:r>
      <w:r w:rsidR="000764FB" w:rsidRPr="000764FB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0764FB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0764FB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351775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0764FB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0764FB">
        <w:rPr>
          <w:rFonts w:asciiTheme="minorHAnsi" w:hAnsiTheme="minorHAnsi" w:cstheme="minorHAnsi"/>
          <w:lang w:val="bg-BG"/>
        </w:rPr>
        <w:t xml:space="preserve">/ </w:t>
      </w:r>
      <w:r w:rsidRPr="000764FB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0764FB">
        <w:rPr>
          <w:rFonts w:asciiTheme="minorHAnsi" w:hAnsiTheme="minorHAnsi" w:cstheme="minorHAnsi"/>
          <w:b/>
          <w:lang w:val="bg-BG"/>
        </w:rPr>
        <w:t>в размер до 10</w:t>
      </w:r>
      <w:r w:rsidRPr="000764FB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0764FB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77777777" w:rsidR="00351775" w:rsidRPr="008853E2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C6573">
        <w:rPr>
          <w:rFonts w:asciiTheme="minorHAnsi" w:hAnsiTheme="minorHAnsi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</w:t>
      </w:r>
      <w:r w:rsidR="00823966">
        <w:rPr>
          <w:rFonts w:asciiTheme="minorHAnsi" w:hAnsiTheme="minorHAnsi" w:cstheme="minorHAnsi"/>
          <w:b/>
          <w:u w:val="single"/>
          <w:lang w:val="bg-BG"/>
        </w:rPr>
        <w:t>“</w:t>
      </w:r>
      <w:r w:rsidR="00086CD4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5CB2613" w14:textId="77777777" w:rsidR="00476934" w:rsidRPr="006435CC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Недопустими разходи</w:t>
      </w:r>
    </w:p>
    <w:p w14:paraId="3D808D1B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B17821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lastRenderedPageBreak/>
        <w:t>Комунални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B17821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Банкови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B17821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EC6573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B17821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EC6573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EC6573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Необосновани разходи, напр</w:t>
      </w:r>
      <w:r>
        <w:rPr>
          <w:rFonts w:asciiTheme="minorHAnsi" w:hAnsiTheme="minorHAnsi" w:cstheme="minorHAnsi"/>
          <w:color w:val="212121"/>
          <w:lang w:val="bg-BG"/>
        </w:rPr>
        <w:t>авени за дейности извън договорените в споразумението</w:t>
      </w:r>
    </w:p>
    <w:p w14:paraId="3B4FD34E" w14:textId="77777777" w:rsidR="00D351BD" w:rsidRDefault="00D351BD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5D038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B17821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proofErr w:type="spellStart"/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поддейности</w:t>
      </w:r>
      <w:proofErr w:type="spellEnd"/>
      <w:r w:rsidR="00F23286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към конкретната дейност (например за организиране на събитие и др.). В колона „Вид дейност“ следва да се въведе </w:t>
      </w:r>
      <w:r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77777777" w:rsidR="000312B6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62CB3F23" w14:textId="77777777" w:rsidR="00662541" w:rsidRDefault="00662541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FCA8A3A" w14:textId="77777777" w:rsidR="000C771F" w:rsidRDefault="000C771F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2A421C00" w14:textId="77777777" w:rsidR="00662541" w:rsidRDefault="00662541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65C49FE" w14:textId="5B202A0E" w:rsidR="00E81F02" w:rsidRPr="000312B6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8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38AC8CC2" w14:textId="20C861CB" w:rsidR="00A12CE5" w:rsidRPr="00A12CE5" w:rsidRDefault="00E81F02" w:rsidP="00A12CE5">
      <w:pPr>
        <w:shd w:val="clear" w:color="auto" w:fill="FFFFFF"/>
        <w:spacing w:after="0" w:line="240" w:lineRule="auto"/>
        <w:jc w:val="both"/>
        <w:rPr>
          <w:rFonts w:cstheme="minorHAnsi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Ф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</w:t>
      </w:r>
      <w:r w:rsidRPr="00A9526D">
        <w:rPr>
          <w:rFonts w:eastAsia="Times New Roman" w:cstheme="minorHAnsi"/>
          <w:color w:val="212121"/>
          <w:sz w:val="24"/>
          <w:szCs w:val="24"/>
          <w:lang w:val="bg-BG"/>
        </w:rPr>
        <w:t>: </w:t>
      </w:r>
      <w:bookmarkStart w:id="1" w:name="_Hlk242268842"/>
      <w:r w:rsidR="00BA6153">
        <w:fldChar w:fldCharType="begin"/>
      </w:r>
      <w:r w:rsidR="00BA6153" w:rsidRPr="00E33153">
        <w:rPr>
          <w:lang w:val="bg-BG"/>
        </w:rPr>
        <w:instrText xml:space="preserve"> </w:instrText>
      </w:r>
      <w:r w:rsidR="00BA6153">
        <w:instrText>HYPERLINK</w:instrText>
      </w:r>
      <w:r w:rsidR="00BA6153" w:rsidRPr="00E33153">
        <w:rPr>
          <w:lang w:val="bg-BG"/>
        </w:rPr>
        <w:instrText xml:space="preserve"> "</w:instrText>
      </w:r>
      <w:r w:rsidR="00BA6153">
        <w:instrText>https</w:instrText>
      </w:r>
      <w:r w:rsidR="00BA6153" w:rsidRPr="00E33153">
        <w:rPr>
          <w:lang w:val="bg-BG"/>
        </w:rPr>
        <w:instrText>://</w:instrText>
      </w:r>
      <w:r w:rsidR="00BA6153">
        <w:instrText>www</w:instrText>
      </w:r>
      <w:r w:rsidR="00BA6153" w:rsidRPr="00E33153">
        <w:rPr>
          <w:lang w:val="bg-BG"/>
        </w:rPr>
        <w:instrText>.</w:instrText>
      </w:r>
      <w:r w:rsidR="00BA6153">
        <w:instrText>mfa</w:instrText>
      </w:r>
      <w:r w:rsidR="00BA6153" w:rsidRPr="00E33153">
        <w:rPr>
          <w:lang w:val="bg-BG"/>
        </w:rPr>
        <w:instrText>.</w:instrText>
      </w:r>
      <w:r w:rsidR="00BA6153">
        <w:instrText>bg</w:instrText>
      </w:r>
      <w:r w:rsidR="00BA6153" w:rsidRPr="00E33153">
        <w:rPr>
          <w:lang w:val="bg-BG"/>
        </w:rPr>
        <w:instrText>/</w:instrText>
      </w:r>
      <w:r w:rsidR="00BA6153">
        <w:instrText>bg</w:instrText>
      </w:r>
      <w:r w:rsidR="00BA6153" w:rsidRPr="00E33153">
        <w:rPr>
          <w:lang w:val="bg-BG"/>
        </w:rPr>
        <w:instrText xml:space="preserve">/3865" </w:instrText>
      </w:r>
      <w:r w:rsidR="00BA6153">
        <w:fldChar w:fldCharType="separate"/>
      </w:r>
      <w:r w:rsidR="00DA3B03" w:rsidRPr="00A9526D">
        <w:rPr>
          <w:rStyle w:val="Hyperlink"/>
        </w:rPr>
        <w:t>https</w:t>
      </w:r>
      <w:r w:rsidR="00DA3B03" w:rsidRPr="00A9526D">
        <w:rPr>
          <w:rStyle w:val="Hyperlink"/>
          <w:lang w:val="ru-RU"/>
        </w:rPr>
        <w:t>://</w:t>
      </w:r>
      <w:r w:rsidR="00DA3B03" w:rsidRPr="00A9526D">
        <w:rPr>
          <w:rStyle w:val="Hyperlink"/>
        </w:rPr>
        <w:t>www</w:t>
      </w:r>
      <w:r w:rsidR="00DA3B03" w:rsidRPr="00A9526D">
        <w:rPr>
          <w:rStyle w:val="Hyperlink"/>
          <w:lang w:val="ru-RU"/>
        </w:rPr>
        <w:t>.</w:t>
      </w:r>
      <w:r w:rsidR="00DA3B03" w:rsidRPr="00A9526D">
        <w:rPr>
          <w:rStyle w:val="Hyperlink"/>
        </w:rPr>
        <w:t>mfa</w:t>
      </w:r>
      <w:r w:rsidR="00DA3B03" w:rsidRPr="00A9526D">
        <w:rPr>
          <w:rStyle w:val="Hyperlink"/>
          <w:lang w:val="ru-RU"/>
        </w:rPr>
        <w:t>.</w:t>
      </w:r>
      <w:r w:rsidR="00DA3B03" w:rsidRPr="00A9526D">
        <w:rPr>
          <w:rStyle w:val="Hyperlink"/>
        </w:rPr>
        <w:t>bg</w:t>
      </w:r>
      <w:r w:rsidR="00DA3B03" w:rsidRPr="00A9526D">
        <w:rPr>
          <w:rStyle w:val="Hyperlink"/>
          <w:lang w:val="ru-RU"/>
        </w:rPr>
        <w:t>/</w:t>
      </w:r>
      <w:r w:rsidR="00DA3B03" w:rsidRPr="00A9526D">
        <w:rPr>
          <w:rStyle w:val="Hyperlink"/>
        </w:rPr>
        <w:t>bg</w:t>
      </w:r>
      <w:r w:rsidR="00DA3B03" w:rsidRPr="00A9526D">
        <w:rPr>
          <w:rStyle w:val="Hyperlink"/>
          <w:lang w:val="ru-RU"/>
        </w:rPr>
        <w:t>/3865</w:t>
      </w:r>
      <w:r w:rsidR="00BA6153">
        <w:rPr>
          <w:rStyle w:val="Hyperlink"/>
          <w:lang w:val="ru-RU"/>
        </w:rPr>
        <w:fldChar w:fldCharType="end"/>
      </w:r>
      <w:bookmarkEnd w:id="1"/>
      <w:r w:rsidR="00A12CE5" w:rsidRPr="00A12CE5">
        <w:rPr>
          <w:rStyle w:val="Hyperlink"/>
          <w:color w:val="auto"/>
          <w:u w:val="none"/>
          <w:lang w:val="bg-BG"/>
        </w:rPr>
        <w:t xml:space="preserve"> и </w:t>
      </w:r>
      <w:hyperlink r:id="rId9" w:history="1">
        <w:r w:rsidR="00A12CE5" w:rsidRPr="00A12CE5">
          <w:rPr>
            <w:color w:val="0000FF"/>
            <w:u w:val="single"/>
          </w:rPr>
          <w:t>https</w:t>
        </w:r>
        <w:r w:rsidR="00A12CE5" w:rsidRPr="00A12CE5">
          <w:rPr>
            <w:color w:val="0000FF"/>
            <w:u w:val="single"/>
            <w:lang w:val="bg-BG"/>
          </w:rPr>
          <w:t>://</w:t>
        </w:r>
        <w:r w:rsidR="00A12CE5" w:rsidRPr="00A12CE5">
          <w:rPr>
            <w:color w:val="0000FF"/>
            <w:u w:val="single"/>
          </w:rPr>
          <w:t>www</w:t>
        </w:r>
        <w:r w:rsidR="00A12CE5" w:rsidRPr="00A12CE5">
          <w:rPr>
            <w:color w:val="0000FF"/>
            <w:u w:val="single"/>
            <w:lang w:val="bg-BG"/>
          </w:rPr>
          <w:t>.</w:t>
        </w:r>
        <w:r w:rsidR="00A12CE5" w:rsidRPr="00A12CE5">
          <w:rPr>
            <w:color w:val="0000FF"/>
            <w:u w:val="single"/>
          </w:rPr>
          <w:t>mfa</w:t>
        </w:r>
        <w:r w:rsidR="00A12CE5" w:rsidRPr="00A12CE5">
          <w:rPr>
            <w:color w:val="0000FF"/>
            <w:u w:val="single"/>
            <w:lang w:val="bg-BG"/>
          </w:rPr>
          <w:t>.</w:t>
        </w:r>
        <w:r w:rsidR="00A12CE5" w:rsidRPr="00A12CE5">
          <w:rPr>
            <w:color w:val="0000FF"/>
            <w:u w:val="single"/>
          </w:rPr>
          <w:t>bg</w:t>
        </w:r>
        <w:r w:rsidR="00A12CE5" w:rsidRPr="00A12CE5">
          <w:rPr>
            <w:color w:val="0000FF"/>
            <w:u w:val="single"/>
            <w:lang w:val="bg-BG"/>
          </w:rPr>
          <w:t>/</w:t>
        </w:r>
        <w:r w:rsidR="00A12CE5" w:rsidRPr="00A12CE5">
          <w:rPr>
            <w:color w:val="0000FF"/>
            <w:u w:val="single"/>
          </w:rPr>
          <w:t>en</w:t>
        </w:r>
        <w:r w:rsidR="00A12CE5" w:rsidRPr="00A12CE5">
          <w:rPr>
            <w:color w:val="0000FF"/>
            <w:u w:val="single"/>
            <w:lang w:val="bg-BG"/>
          </w:rPr>
          <w:t>/3949</w:t>
        </w:r>
      </w:hyperlink>
      <w:r w:rsidR="00A12CE5">
        <w:rPr>
          <w:lang w:val="bg-BG"/>
        </w:rPr>
        <w:t>.</w:t>
      </w:r>
    </w:p>
    <w:p w14:paraId="192F7204" w14:textId="77777777" w:rsidR="007C034A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481BBD2C" w:rsidR="00E81F0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</w:t>
      </w:r>
      <w:r w:rsidR="00662541" w:rsidRPr="006E77A6">
        <w:rPr>
          <w:rFonts w:eastAsia="Times New Roman" w:cstheme="minorHAnsi"/>
          <w:color w:val="212121"/>
          <w:sz w:val="24"/>
          <w:szCs w:val="24"/>
          <w:lang w:val="bg-BG"/>
        </w:rPr>
        <w:t xml:space="preserve">Посолството на Република България в </w:t>
      </w:r>
      <w:r w:rsidR="00662541" w:rsidRPr="006E77A6">
        <w:rPr>
          <w:rFonts w:cstheme="minorHAnsi"/>
          <w:color w:val="212121"/>
          <w:sz w:val="24"/>
          <w:szCs w:val="24"/>
          <w:lang w:val="bg-BG"/>
        </w:rPr>
        <w:t>Социалистическа република Виетнам</w:t>
      </w:r>
      <w:r w:rsidR="005C594D" w:rsidRPr="005C594D">
        <w:rPr>
          <w:rFonts w:cstheme="minorHAnsi"/>
          <w:color w:val="212121"/>
          <w:lang w:val="ru-RU"/>
        </w:rPr>
        <w:t xml:space="preserve">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</w:t>
      </w:r>
      <w:proofErr w:type="spellStart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Неполучаването</w:t>
      </w:r>
      <w:proofErr w:type="spellEnd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такава информация в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77777777" w:rsidR="00EC6573" w:rsidRDefault="00EC6573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08196A96" w14:textId="77777777" w:rsidR="000C771F" w:rsidRDefault="000C771F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1AAF85" w14:textId="77777777" w:rsidR="000C771F" w:rsidRDefault="000C771F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64CC4F8A" w14:textId="77777777" w:rsidR="000C771F" w:rsidRDefault="000C771F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8C08EE1" w14:textId="4AB8C3A8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lastRenderedPageBreak/>
        <w:t>9</w:t>
      </w:r>
      <w:r w:rsidR="00D475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4DB64C83" w14:textId="52DE50E0" w:rsidR="00662541" w:rsidRPr="00A40EDB" w:rsidRDefault="00662541" w:rsidP="006625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Проектните 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предложения с приложена документация към тях с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ледва да се изпращат </w:t>
      </w:r>
      <w:r w:rsidRPr="00A12CE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в срок до 01 декември 2026 г.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по следните начини:</w:t>
      </w:r>
    </w:p>
    <w:p w14:paraId="65A22597" w14:textId="48C2EA03" w:rsidR="00662541" w:rsidRPr="00A40EDB" w:rsidRDefault="00662541" w:rsidP="006625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По електронна поща на адрес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и</w:t>
      </w:r>
      <w:r w:rsidR="00A12CE5">
        <w:rPr>
          <w:rFonts w:eastAsia="Times New Roman" w:cstheme="minorHAnsi"/>
          <w:i/>
          <w:color w:val="212121"/>
          <w:sz w:val="24"/>
          <w:szCs w:val="24"/>
          <w:lang w:val="bg-BG"/>
        </w:rPr>
        <w:t>: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EF1F17">
        <w:rPr>
          <w:rFonts w:eastAsia="Times New Roman" w:cstheme="minorHAnsi"/>
          <w:i/>
          <w:sz w:val="24"/>
          <w:szCs w:val="24"/>
        </w:rPr>
        <w:fldChar w:fldCharType="begin"/>
      </w:r>
      <w:r w:rsidR="00EF1F17" w:rsidRPr="00EF1F17">
        <w:rPr>
          <w:rFonts w:eastAsia="Times New Roman" w:cstheme="minorHAnsi"/>
          <w:i/>
          <w:sz w:val="24"/>
          <w:szCs w:val="24"/>
          <w:lang w:val="bg-BG"/>
        </w:rPr>
        <w:instrText xml:space="preserve"> </w:instrText>
      </w:r>
      <w:r w:rsidR="00EF1F17">
        <w:rPr>
          <w:rFonts w:eastAsia="Times New Roman" w:cstheme="minorHAnsi"/>
          <w:i/>
          <w:sz w:val="24"/>
          <w:szCs w:val="24"/>
        </w:rPr>
        <w:instrText>HYPERLINK</w:instrText>
      </w:r>
      <w:r w:rsidR="00EF1F17" w:rsidRPr="00EF1F17">
        <w:rPr>
          <w:rFonts w:eastAsia="Times New Roman" w:cstheme="minorHAnsi"/>
          <w:i/>
          <w:sz w:val="24"/>
          <w:szCs w:val="24"/>
          <w:lang w:val="bg-BG"/>
        </w:rPr>
        <w:instrText xml:space="preserve"> "</w:instrText>
      </w:r>
      <w:r w:rsidR="00EF1F17">
        <w:rPr>
          <w:rFonts w:eastAsia="Times New Roman" w:cstheme="minorHAnsi"/>
          <w:i/>
          <w:sz w:val="24"/>
          <w:szCs w:val="24"/>
        </w:rPr>
        <w:instrText>mailto</w:instrText>
      </w:r>
      <w:r w:rsidR="00EF1F17" w:rsidRPr="00EF1F17">
        <w:rPr>
          <w:rFonts w:eastAsia="Times New Roman" w:cstheme="minorHAnsi"/>
          <w:i/>
          <w:sz w:val="24"/>
          <w:szCs w:val="24"/>
          <w:lang w:val="bg-BG"/>
        </w:rPr>
        <w:instrText>:</w:instrText>
      </w:r>
      <w:r w:rsidR="00EF1F17" w:rsidRPr="00EF1F17">
        <w:rPr>
          <w:rFonts w:eastAsia="Times New Roman" w:cstheme="minorHAnsi"/>
          <w:i/>
          <w:sz w:val="24"/>
          <w:szCs w:val="24"/>
        </w:rPr>
        <w:instrText>Embassy</w:instrText>
      </w:r>
      <w:r w:rsidR="00EF1F17" w:rsidRPr="00EF1F17">
        <w:rPr>
          <w:rFonts w:eastAsia="Times New Roman" w:cstheme="minorHAnsi"/>
          <w:i/>
          <w:sz w:val="24"/>
          <w:szCs w:val="24"/>
          <w:lang w:val="bg-BG"/>
        </w:rPr>
        <w:instrText>.</w:instrText>
      </w:r>
      <w:r w:rsidR="00EF1F17" w:rsidRPr="00EF1F17">
        <w:rPr>
          <w:rFonts w:eastAsia="Times New Roman" w:cstheme="minorHAnsi"/>
          <w:i/>
          <w:sz w:val="24"/>
          <w:szCs w:val="24"/>
        </w:rPr>
        <w:instrText>Hanoi</w:instrText>
      </w:r>
      <w:r w:rsidR="00EF1F17" w:rsidRPr="00EF1F17">
        <w:rPr>
          <w:rFonts w:eastAsia="Times New Roman" w:cstheme="minorHAnsi"/>
          <w:i/>
          <w:sz w:val="24"/>
          <w:szCs w:val="24"/>
          <w:lang w:val="bg-BG"/>
        </w:rPr>
        <w:instrText>@</w:instrText>
      </w:r>
      <w:r w:rsidR="00EF1F17" w:rsidRPr="00EF1F17">
        <w:rPr>
          <w:rFonts w:eastAsia="Times New Roman" w:cstheme="minorHAnsi"/>
          <w:i/>
          <w:sz w:val="24"/>
          <w:szCs w:val="24"/>
        </w:rPr>
        <w:instrText>mfa</w:instrText>
      </w:r>
      <w:r w:rsidR="00EF1F17" w:rsidRPr="00EF1F17">
        <w:rPr>
          <w:rFonts w:eastAsia="Times New Roman" w:cstheme="minorHAnsi"/>
          <w:i/>
          <w:sz w:val="24"/>
          <w:szCs w:val="24"/>
          <w:lang w:val="bg-BG"/>
        </w:rPr>
        <w:instrText>.</w:instrText>
      </w:r>
      <w:r w:rsidR="00EF1F17" w:rsidRPr="00EF1F17">
        <w:rPr>
          <w:rFonts w:eastAsia="Times New Roman" w:cstheme="minorHAnsi"/>
          <w:i/>
          <w:sz w:val="24"/>
          <w:szCs w:val="24"/>
        </w:rPr>
        <w:instrText>bg</w:instrText>
      </w:r>
      <w:r w:rsidR="00EF1F17" w:rsidRPr="00EF1F17">
        <w:rPr>
          <w:rFonts w:eastAsia="Times New Roman" w:cstheme="minorHAnsi"/>
          <w:i/>
          <w:sz w:val="24"/>
          <w:szCs w:val="24"/>
          <w:lang w:val="bg-BG"/>
        </w:rPr>
        <w:instrText xml:space="preserve">" </w:instrText>
      </w:r>
      <w:r w:rsidR="00EF1F17">
        <w:rPr>
          <w:rFonts w:eastAsia="Times New Roman" w:cstheme="minorHAnsi"/>
          <w:i/>
          <w:sz w:val="24"/>
          <w:szCs w:val="24"/>
        </w:rPr>
        <w:fldChar w:fldCharType="separate"/>
      </w:r>
      <w:r w:rsidR="00EF1F17" w:rsidRPr="00786AF5">
        <w:rPr>
          <w:rStyle w:val="Hyperlink"/>
          <w:rFonts w:eastAsia="Times New Roman" w:cstheme="minorHAnsi"/>
          <w:i/>
          <w:sz w:val="24"/>
          <w:szCs w:val="24"/>
        </w:rPr>
        <w:t>Embassy</w:t>
      </w:r>
      <w:r w:rsidR="00EF1F17" w:rsidRPr="00786AF5">
        <w:rPr>
          <w:rStyle w:val="Hyperlink"/>
          <w:rFonts w:eastAsia="Times New Roman" w:cstheme="minorHAnsi"/>
          <w:i/>
          <w:sz w:val="24"/>
          <w:szCs w:val="24"/>
          <w:lang w:val="bg-BG"/>
        </w:rPr>
        <w:t>.</w:t>
      </w:r>
      <w:r w:rsidR="00EF1F17" w:rsidRPr="00786AF5">
        <w:rPr>
          <w:rStyle w:val="Hyperlink"/>
          <w:rFonts w:eastAsia="Times New Roman" w:cstheme="minorHAnsi"/>
          <w:i/>
          <w:sz w:val="24"/>
          <w:szCs w:val="24"/>
        </w:rPr>
        <w:t>Hanoi</w:t>
      </w:r>
      <w:r w:rsidR="00EF1F17" w:rsidRPr="00786AF5">
        <w:rPr>
          <w:rStyle w:val="Hyperlink"/>
          <w:rFonts w:eastAsia="Times New Roman" w:cstheme="minorHAnsi"/>
          <w:i/>
          <w:sz w:val="24"/>
          <w:szCs w:val="24"/>
          <w:lang w:val="bg-BG"/>
        </w:rPr>
        <w:t>@</w:t>
      </w:r>
      <w:r w:rsidR="00EF1F17" w:rsidRPr="00786AF5">
        <w:rPr>
          <w:rStyle w:val="Hyperlink"/>
          <w:rFonts w:eastAsia="Times New Roman" w:cstheme="minorHAnsi"/>
          <w:i/>
          <w:sz w:val="24"/>
          <w:szCs w:val="24"/>
        </w:rPr>
        <w:t>mfa</w:t>
      </w:r>
      <w:r w:rsidR="00EF1F17" w:rsidRPr="00786AF5">
        <w:rPr>
          <w:rStyle w:val="Hyperlink"/>
          <w:rFonts w:eastAsia="Times New Roman" w:cstheme="minorHAnsi"/>
          <w:i/>
          <w:sz w:val="24"/>
          <w:szCs w:val="24"/>
          <w:lang w:val="bg-BG"/>
        </w:rPr>
        <w:t>.</w:t>
      </w:r>
      <w:r w:rsidR="00EF1F17" w:rsidRPr="00786AF5">
        <w:rPr>
          <w:rStyle w:val="Hyperlink"/>
          <w:rFonts w:eastAsia="Times New Roman" w:cstheme="minorHAnsi"/>
          <w:i/>
          <w:sz w:val="24"/>
          <w:szCs w:val="24"/>
        </w:rPr>
        <w:t>bg</w:t>
      </w:r>
      <w:r w:rsidR="00EF1F17">
        <w:rPr>
          <w:rFonts w:eastAsia="Times New Roman" w:cstheme="minorHAnsi"/>
          <w:i/>
          <w:sz w:val="24"/>
          <w:szCs w:val="24"/>
        </w:rPr>
        <w:fldChar w:fldCharType="end"/>
      </w:r>
      <w:r w:rsidRPr="00354BE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bookmarkStart w:id="2" w:name="_GoBack"/>
      <w:bookmarkEnd w:id="2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във формат </w:t>
      </w:r>
      <w:r w:rsidRPr="00A40EDB">
        <w:rPr>
          <w:rFonts w:eastAsia="Times New Roman" w:cstheme="minorHAnsi"/>
          <w:i/>
          <w:color w:val="212121"/>
          <w:sz w:val="24"/>
          <w:szCs w:val="24"/>
        </w:rPr>
        <w:t>PDF</w:t>
      </w:r>
      <w:r w:rsidRPr="00FE136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Pr="00AE36B9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>и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Pr="00A40EDB">
        <w:rPr>
          <w:rFonts w:eastAsia="Times New Roman" w:cstheme="minorHAnsi"/>
          <w:i/>
          <w:color w:val="212121"/>
          <w:sz w:val="24"/>
          <w:szCs w:val="24"/>
        </w:rPr>
        <w:t>DOC</w:t>
      </w:r>
      <w:r w:rsidRPr="00FE136B">
        <w:rPr>
          <w:rFonts w:eastAsia="Times New Roman" w:cstheme="minorHAnsi"/>
          <w:i/>
          <w:color w:val="212121"/>
          <w:sz w:val="24"/>
          <w:szCs w:val="24"/>
          <w:lang w:val="bg-BG"/>
        </w:rPr>
        <w:t>/</w:t>
      </w:r>
      <w:r w:rsidRPr="00A40EDB">
        <w:rPr>
          <w:rFonts w:eastAsia="Times New Roman" w:cstheme="minorHAnsi"/>
          <w:i/>
          <w:color w:val="212121"/>
          <w:sz w:val="24"/>
          <w:szCs w:val="24"/>
        </w:rPr>
        <w:t>DOCX</w:t>
      </w:r>
      <w:r w:rsidRPr="00FE136B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69A2089E" w14:textId="41DB7FDA" w:rsidR="005C594D" w:rsidRPr="00662541" w:rsidRDefault="00662541" w:rsidP="00D475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 xml:space="preserve">По пощенски път на адрес: </w:t>
      </w:r>
      <w:proofErr w:type="spellStart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Embassy</w:t>
      </w:r>
      <w:proofErr w:type="spellEnd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proofErr w:type="spellStart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of</w:t>
      </w:r>
      <w:proofErr w:type="spellEnd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proofErr w:type="spellStart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the</w:t>
      </w:r>
      <w:proofErr w:type="spellEnd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Republic </w:t>
      </w:r>
      <w:proofErr w:type="spellStart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of</w:t>
      </w:r>
      <w:proofErr w:type="spellEnd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proofErr w:type="spellStart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Bulgaria</w:t>
      </w:r>
      <w:proofErr w:type="spellEnd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proofErr w:type="spellStart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in</w:t>
      </w:r>
      <w:proofErr w:type="spellEnd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proofErr w:type="spellStart"/>
      <w:r w:rsidRPr="00A40EDB">
        <w:rPr>
          <w:rFonts w:eastAsia="Times New Roman" w:cstheme="minorHAnsi"/>
          <w:i/>
          <w:color w:val="212121"/>
          <w:sz w:val="24"/>
          <w:szCs w:val="24"/>
          <w:lang w:val="bg-BG"/>
        </w:rPr>
        <w:t>Hanoi</w:t>
      </w:r>
      <w:proofErr w:type="spellEnd"/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, № 5, </w:t>
      </w:r>
      <w:r>
        <w:rPr>
          <w:rFonts w:eastAsia="Times New Roman" w:cstheme="minorHAnsi"/>
          <w:i/>
          <w:color w:val="212121"/>
          <w:sz w:val="24"/>
          <w:szCs w:val="24"/>
        </w:rPr>
        <w:t>Lane</w:t>
      </w:r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294, </w:t>
      </w:r>
      <w:proofErr w:type="spellStart"/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>Kim</w:t>
      </w:r>
      <w:proofErr w:type="spellEnd"/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proofErr w:type="spellStart"/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>Ma</w:t>
      </w:r>
      <w:proofErr w:type="spellEnd"/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proofErr w:type="spellStart"/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>Street</w:t>
      </w:r>
      <w:proofErr w:type="spellEnd"/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, </w:t>
      </w:r>
      <w:r>
        <w:rPr>
          <w:rFonts w:eastAsia="Times New Roman" w:cstheme="minorHAnsi"/>
          <w:i/>
          <w:color w:val="212121"/>
          <w:sz w:val="24"/>
          <w:szCs w:val="24"/>
        </w:rPr>
        <w:t>Ngoc Ha</w:t>
      </w:r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, </w:t>
      </w:r>
      <w:proofErr w:type="spellStart"/>
      <w:r w:rsidRPr="00313636">
        <w:rPr>
          <w:rFonts w:eastAsia="Times New Roman" w:cstheme="minorHAnsi"/>
          <w:i/>
          <w:color w:val="212121"/>
          <w:sz w:val="24"/>
          <w:szCs w:val="24"/>
          <w:lang w:val="bg-BG"/>
        </w:rPr>
        <w:t>Hanoi</w:t>
      </w:r>
      <w:proofErr w:type="spellEnd"/>
      <w:r>
        <w:rPr>
          <w:rFonts w:eastAsia="Times New Roman" w:cstheme="minorHAnsi"/>
          <w:i/>
          <w:color w:val="212121"/>
          <w:sz w:val="24"/>
          <w:szCs w:val="24"/>
        </w:rPr>
        <w:t xml:space="preserve"> 100 000</w:t>
      </w:r>
      <w:r w:rsidRPr="005C594D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08318738" w14:textId="77777777" w:rsidR="00C767F4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6370DC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C6334B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>
        <w:rPr>
          <w:rFonts w:asciiTheme="minorHAnsi" w:hAnsiTheme="minorHAnsi" w:cstheme="minorHAnsi"/>
          <w:color w:val="212121"/>
          <w:lang w:val="bg-BG"/>
        </w:rPr>
        <w:t xml:space="preserve"> 2025-2030</w:t>
      </w:r>
    </w:p>
    <w:p w14:paraId="208135C0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D351B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4A3FC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11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. 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Цикъл на п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>лащания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та по одобрени проекти</w:t>
      </w:r>
    </w:p>
    <w:p w14:paraId="62A2B18F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Плащанията по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одобрените проектни предложения се извършват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по следния начин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въз основа на сключено споразумение ( по образец)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:</w:t>
      </w:r>
    </w:p>
    <w:p w14:paraId="1682A56D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Авансово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% от размера на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7FFA5533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40%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след получаването и одобряването от Министерството на външните работи на междинен доклад и финансов отчет за междинното изпълнение на проекта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41A3808F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за покриване на направените от бенефициента разходи за приключване на проекта, но не повече от 10%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средства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, след получаването и одобряването от Министерството на външните работи на окончателен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lastRenderedPageBreak/>
        <w:t>доклад, консолидиран финансов отчет за изпълнението на дейностите, одитир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ан от независим финансов одитор.</w:t>
      </w:r>
    </w:p>
    <w:p w14:paraId="3887D1AE" w14:textId="77777777" w:rsidR="00D351B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37C58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390F2BC5" w:rsidR="007062B5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процедурата по оценяване, подбор и одобрение на проектните предложения в срок до 14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работни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дни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>приключване на отделните етапи на процедурата</w:t>
      </w: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FD7BC8" w:rsidRPr="00FD7BC8">
        <w:rPr>
          <w:rFonts w:eastAsia="Times New Roman" w:cstheme="minorHAnsi"/>
          <w:color w:val="212121"/>
          <w:sz w:val="24"/>
          <w:szCs w:val="24"/>
          <w:lang w:val="bg-BG"/>
        </w:rPr>
        <w:t>Посолството на Република България в Социалистическа република Виетнам</w:t>
      </w:r>
      <w:r w:rsidR="000312B6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DE541A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298B813" w14:textId="77777777" w:rsidR="00B91891" w:rsidRDefault="00B91891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7DA6D99" w14:textId="77777777" w:rsidR="00B91891" w:rsidRDefault="00B91891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0765382" w14:textId="77777777" w:rsidR="004B0215" w:rsidRPr="00DE541A" w:rsidRDefault="004B0215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Чл.23</w:t>
      </w:r>
      <w:r>
        <w:rPr>
          <w:sz w:val="24"/>
          <w:szCs w:val="24"/>
          <w:lang w:val="bg-BG"/>
        </w:rPr>
        <w:t>(</w:t>
      </w:r>
      <w:r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) </w:t>
      </w:r>
      <w:r>
        <w:rPr>
          <w:rFonts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>
        <w:rPr>
          <w:rFonts w:cs="Verdana"/>
          <w:sz w:val="24"/>
          <w:szCs w:val="24"/>
          <w:lang w:val="bg-BG"/>
        </w:rPr>
        <w:t xml:space="preserve"> </w:t>
      </w:r>
      <w:r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1B80E69E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(7) </w:t>
      </w:r>
      <w:r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0312B6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Sect="00814F03">
      <w:footerReference w:type="default" r:id="rId10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ABAE6" w14:textId="77777777" w:rsidR="000028E6" w:rsidRDefault="000028E6" w:rsidP="003E46F1">
      <w:pPr>
        <w:spacing w:after="0" w:line="240" w:lineRule="auto"/>
      </w:pPr>
      <w:r>
        <w:separator/>
      </w:r>
    </w:p>
  </w:endnote>
  <w:endnote w:type="continuationSeparator" w:id="0">
    <w:p w14:paraId="0AEAD723" w14:textId="77777777" w:rsidR="000028E6" w:rsidRDefault="000028E6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77777777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1F1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F74AB" w14:textId="77777777" w:rsidR="000028E6" w:rsidRDefault="000028E6" w:rsidP="003E46F1">
      <w:pPr>
        <w:spacing w:after="0" w:line="240" w:lineRule="auto"/>
      </w:pPr>
      <w:r>
        <w:separator/>
      </w:r>
    </w:p>
  </w:footnote>
  <w:footnote w:type="continuationSeparator" w:id="0">
    <w:p w14:paraId="3068A665" w14:textId="77777777" w:rsidR="000028E6" w:rsidRDefault="000028E6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909C5"/>
    <w:multiLevelType w:val="hybridMultilevel"/>
    <w:tmpl w:val="E9A04A34"/>
    <w:lvl w:ilvl="0" w:tplc="199AAA5E">
      <w:start w:val="5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1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7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2"/>
  </w:num>
  <w:num w:numId="3">
    <w:abstractNumId w:val="33"/>
  </w:num>
  <w:num w:numId="4">
    <w:abstractNumId w:val="24"/>
  </w:num>
  <w:num w:numId="5">
    <w:abstractNumId w:val="23"/>
  </w:num>
  <w:num w:numId="6">
    <w:abstractNumId w:val="25"/>
  </w:num>
  <w:num w:numId="7">
    <w:abstractNumId w:val="26"/>
  </w:num>
  <w:num w:numId="8">
    <w:abstractNumId w:val="19"/>
  </w:num>
  <w:num w:numId="9">
    <w:abstractNumId w:val="13"/>
  </w:num>
  <w:num w:numId="10">
    <w:abstractNumId w:val="29"/>
  </w:num>
  <w:num w:numId="11">
    <w:abstractNumId w:val="27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9"/>
  </w:num>
  <w:num w:numId="17">
    <w:abstractNumId w:val="10"/>
  </w:num>
  <w:num w:numId="18">
    <w:abstractNumId w:val="4"/>
  </w:num>
  <w:num w:numId="19">
    <w:abstractNumId w:val="30"/>
  </w:num>
  <w:num w:numId="20">
    <w:abstractNumId w:val="28"/>
  </w:num>
  <w:num w:numId="21">
    <w:abstractNumId w:val="31"/>
  </w:num>
  <w:num w:numId="22">
    <w:abstractNumId w:val="17"/>
  </w:num>
  <w:num w:numId="23">
    <w:abstractNumId w:val="5"/>
  </w:num>
  <w:num w:numId="24">
    <w:abstractNumId w:val="20"/>
  </w:num>
  <w:num w:numId="25">
    <w:abstractNumId w:val="15"/>
  </w:num>
  <w:num w:numId="26">
    <w:abstractNumId w:val="16"/>
  </w:num>
  <w:num w:numId="27">
    <w:abstractNumId w:val="6"/>
  </w:num>
  <w:num w:numId="28">
    <w:abstractNumId w:val="14"/>
  </w:num>
  <w:num w:numId="29">
    <w:abstractNumId w:val="8"/>
  </w:num>
  <w:num w:numId="30">
    <w:abstractNumId w:val="18"/>
  </w:num>
  <w:num w:numId="31">
    <w:abstractNumId w:val="21"/>
  </w:num>
  <w:num w:numId="32">
    <w:abstractNumId w:val="12"/>
  </w:num>
  <w:num w:numId="33">
    <w:abstractNumId w:val="32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028E6"/>
    <w:rsid w:val="00010714"/>
    <w:rsid w:val="000312B6"/>
    <w:rsid w:val="000471A9"/>
    <w:rsid w:val="000556DF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B48F1"/>
    <w:rsid w:val="000C771F"/>
    <w:rsid w:val="000D48C9"/>
    <w:rsid w:val="000D69C2"/>
    <w:rsid w:val="000D6E7C"/>
    <w:rsid w:val="000E497B"/>
    <w:rsid w:val="000F54B6"/>
    <w:rsid w:val="00105B39"/>
    <w:rsid w:val="0012296E"/>
    <w:rsid w:val="00126D8C"/>
    <w:rsid w:val="001302CC"/>
    <w:rsid w:val="00133677"/>
    <w:rsid w:val="0013609B"/>
    <w:rsid w:val="001445D1"/>
    <w:rsid w:val="0016003C"/>
    <w:rsid w:val="0016578E"/>
    <w:rsid w:val="00165F76"/>
    <w:rsid w:val="0017461F"/>
    <w:rsid w:val="00176FE2"/>
    <w:rsid w:val="00182362"/>
    <w:rsid w:val="00193048"/>
    <w:rsid w:val="00195027"/>
    <w:rsid w:val="001A1179"/>
    <w:rsid w:val="001A3B32"/>
    <w:rsid w:val="001B1E0A"/>
    <w:rsid w:val="001B3B61"/>
    <w:rsid w:val="001D1D81"/>
    <w:rsid w:val="001D4F9E"/>
    <w:rsid w:val="001E256D"/>
    <w:rsid w:val="001E2A04"/>
    <w:rsid w:val="001E40D4"/>
    <w:rsid w:val="001E6A0E"/>
    <w:rsid w:val="001F252A"/>
    <w:rsid w:val="001F5968"/>
    <w:rsid w:val="00202479"/>
    <w:rsid w:val="00206DB9"/>
    <w:rsid w:val="00215812"/>
    <w:rsid w:val="00220D70"/>
    <w:rsid w:val="002228F8"/>
    <w:rsid w:val="00222C05"/>
    <w:rsid w:val="002310AA"/>
    <w:rsid w:val="00235E78"/>
    <w:rsid w:val="002462D1"/>
    <w:rsid w:val="002624C8"/>
    <w:rsid w:val="00265E72"/>
    <w:rsid w:val="0026733B"/>
    <w:rsid w:val="00271C40"/>
    <w:rsid w:val="00280A15"/>
    <w:rsid w:val="00281A59"/>
    <w:rsid w:val="002844B4"/>
    <w:rsid w:val="00284CD0"/>
    <w:rsid w:val="002A57F6"/>
    <w:rsid w:val="002A7298"/>
    <w:rsid w:val="002C0C0C"/>
    <w:rsid w:val="002D2B18"/>
    <w:rsid w:val="002D2C8E"/>
    <w:rsid w:val="002F11F3"/>
    <w:rsid w:val="002F2B17"/>
    <w:rsid w:val="002F2C52"/>
    <w:rsid w:val="00326EB3"/>
    <w:rsid w:val="00327425"/>
    <w:rsid w:val="00335184"/>
    <w:rsid w:val="00342F15"/>
    <w:rsid w:val="00351052"/>
    <w:rsid w:val="00351775"/>
    <w:rsid w:val="00351785"/>
    <w:rsid w:val="00351F71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6175"/>
    <w:rsid w:val="003E46F1"/>
    <w:rsid w:val="003E784F"/>
    <w:rsid w:val="00403339"/>
    <w:rsid w:val="00403775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76934"/>
    <w:rsid w:val="00482B91"/>
    <w:rsid w:val="00494D41"/>
    <w:rsid w:val="004A3FC8"/>
    <w:rsid w:val="004A5F20"/>
    <w:rsid w:val="004B0215"/>
    <w:rsid w:val="004B2D26"/>
    <w:rsid w:val="004B625F"/>
    <w:rsid w:val="004D113C"/>
    <w:rsid w:val="004D6D1D"/>
    <w:rsid w:val="004D7BA4"/>
    <w:rsid w:val="004E03DD"/>
    <w:rsid w:val="004E76A0"/>
    <w:rsid w:val="004F4160"/>
    <w:rsid w:val="005225A7"/>
    <w:rsid w:val="0052407A"/>
    <w:rsid w:val="00524442"/>
    <w:rsid w:val="0053320E"/>
    <w:rsid w:val="00542C2A"/>
    <w:rsid w:val="00550F2B"/>
    <w:rsid w:val="0055491B"/>
    <w:rsid w:val="00556339"/>
    <w:rsid w:val="00561D46"/>
    <w:rsid w:val="00563038"/>
    <w:rsid w:val="00563962"/>
    <w:rsid w:val="00563B01"/>
    <w:rsid w:val="00564F81"/>
    <w:rsid w:val="00570412"/>
    <w:rsid w:val="00587EC1"/>
    <w:rsid w:val="005947D6"/>
    <w:rsid w:val="005959C2"/>
    <w:rsid w:val="005A3DA8"/>
    <w:rsid w:val="005B077C"/>
    <w:rsid w:val="005B56E8"/>
    <w:rsid w:val="005C03E0"/>
    <w:rsid w:val="005C31C2"/>
    <w:rsid w:val="005C594D"/>
    <w:rsid w:val="005D038D"/>
    <w:rsid w:val="005D4674"/>
    <w:rsid w:val="005D5B7B"/>
    <w:rsid w:val="005D7B25"/>
    <w:rsid w:val="005E6AC8"/>
    <w:rsid w:val="005E6BCF"/>
    <w:rsid w:val="005F2A2E"/>
    <w:rsid w:val="00613AB3"/>
    <w:rsid w:val="006157AF"/>
    <w:rsid w:val="006217A3"/>
    <w:rsid w:val="00625FD6"/>
    <w:rsid w:val="006262C5"/>
    <w:rsid w:val="006307EB"/>
    <w:rsid w:val="006369D9"/>
    <w:rsid w:val="006370DC"/>
    <w:rsid w:val="00637B09"/>
    <w:rsid w:val="00640925"/>
    <w:rsid w:val="006435CC"/>
    <w:rsid w:val="00644B8E"/>
    <w:rsid w:val="00662541"/>
    <w:rsid w:val="0066700A"/>
    <w:rsid w:val="00675165"/>
    <w:rsid w:val="0067706D"/>
    <w:rsid w:val="006810BF"/>
    <w:rsid w:val="00681C10"/>
    <w:rsid w:val="00695619"/>
    <w:rsid w:val="006B2221"/>
    <w:rsid w:val="006D0F40"/>
    <w:rsid w:val="006D3A0D"/>
    <w:rsid w:val="006D739F"/>
    <w:rsid w:val="006E6586"/>
    <w:rsid w:val="006F36E8"/>
    <w:rsid w:val="006F3AAA"/>
    <w:rsid w:val="0070122E"/>
    <w:rsid w:val="00705933"/>
    <w:rsid w:val="007062B5"/>
    <w:rsid w:val="00707739"/>
    <w:rsid w:val="0071166B"/>
    <w:rsid w:val="007239F8"/>
    <w:rsid w:val="00725E38"/>
    <w:rsid w:val="00734615"/>
    <w:rsid w:val="007375CA"/>
    <w:rsid w:val="00741341"/>
    <w:rsid w:val="00754B52"/>
    <w:rsid w:val="00756D26"/>
    <w:rsid w:val="00773F2E"/>
    <w:rsid w:val="0078769D"/>
    <w:rsid w:val="007937AA"/>
    <w:rsid w:val="00796351"/>
    <w:rsid w:val="00797209"/>
    <w:rsid w:val="007A4F3D"/>
    <w:rsid w:val="007B1FFF"/>
    <w:rsid w:val="007C034A"/>
    <w:rsid w:val="007C3AEC"/>
    <w:rsid w:val="007D0DCF"/>
    <w:rsid w:val="007D3732"/>
    <w:rsid w:val="007E4483"/>
    <w:rsid w:val="007F2D8C"/>
    <w:rsid w:val="007F77C3"/>
    <w:rsid w:val="008070D7"/>
    <w:rsid w:val="00811668"/>
    <w:rsid w:val="00814F03"/>
    <w:rsid w:val="00816405"/>
    <w:rsid w:val="00822280"/>
    <w:rsid w:val="00823966"/>
    <w:rsid w:val="0082498D"/>
    <w:rsid w:val="00837C58"/>
    <w:rsid w:val="00847D27"/>
    <w:rsid w:val="00850638"/>
    <w:rsid w:val="008567B8"/>
    <w:rsid w:val="00864CD3"/>
    <w:rsid w:val="0086609E"/>
    <w:rsid w:val="00872A85"/>
    <w:rsid w:val="00883F16"/>
    <w:rsid w:val="008853E2"/>
    <w:rsid w:val="00896D8E"/>
    <w:rsid w:val="008975A0"/>
    <w:rsid w:val="008B31BC"/>
    <w:rsid w:val="008B6F1C"/>
    <w:rsid w:val="008E1374"/>
    <w:rsid w:val="008E544C"/>
    <w:rsid w:val="008E6560"/>
    <w:rsid w:val="0091200B"/>
    <w:rsid w:val="0091450D"/>
    <w:rsid w:val="00917E9C"/>
    <w:rsid w:val="009536E2"/>
    <w:rsid w:val="00953829"/>
    <w:rsid w:val="00956173"/>
    <w:rsid w:val="00964B23"/>
    <w:rsid w:val="0097308E"/>
    <w:rsid w:val="00973678"/>
    <w:rsid w:val="00975BA8"/>
    <w:rsid w:val="00984DC8"/>
    <w:rsid w:val="00986E7A"/>
    <w:rsid w:val="0099314B"/>
    <w:rsid w:val="00994907"/>
    <w:rsid w:val="009A1F77"/>
    <w:rsid w:val="009A2367"/>
    <w:rsid w:val="009A446A"/>
    <w:rsid w:val="009B327C"/>
    <w:rsid w:val="009C0135"/>
    <w:rsid w:val="009C066C"/>
    <w:rsid w:val="009C1DD8"/>
    <w:rsid w:val="009C3EE1"/>
    <w:rsid w:val="009F1DF5"/>
    <w:rsid w:val="009F2551"/>
    <w:rsid w:val="009F2B56"/>
    <w:rsid w:val="00A04C0D"/>
    <w:rsid w:val="00A12CE5"/>
    <w:rsid w:val="00A14F41"/>
    <w:rsid w:val="00A200EF"/>
    <w:rsid w:val="00A406B2"/>
    <w:rsid w:val="00A51EFA"/>
    <w:rsid w:val="00A60EFF"/>
    <w:rsid w:val="00A61318"/>
    <w:rsid w:val="00A618A4"/>
    <w:rsid w:val="00A65E1E"/>
    <w:rsid w:val="00A75138"/>
    <w:rsid w:val="00A82168"/>
    <w:rsid w:val="00A823A0"/>
    <w:rsid w:val="00A8795C"/>
    <w:rsid w:val="00A9526D"/>
    <w:rsid w:val="00AB4C5F"/>
    <w:rsid w:val="00AD5295"/>
    <w:rsid w:val="00AD7C1F"/>
    <w:rsid w:val="00AE24D8"/>
    <w:rsid w:val="00AE2652"/>
    <w:rsid w:val="00AF49F7"/>
    <w:rsid w:val="00B00E6B"/>
    <w:rsid w:val="00B024CB"/>
    <w:rsid w:val="00B024D1"/>
    <w:rsid w:val="00B12C2A"/>
    <w:rsid w:val="00B17821"/>
    <w:rsid w:val="00B30FC0"/>
    <w:rsid w:val="00B3731B"/>
    <w:rsid w:val="00B40895"/>
    <w:rsid w:val="00B415C3"/>
    <w:rsid w:val="00B47EF6"/>
    <w:rsid w:val="00B50661"/>
    <w:rsid w:val="00B56933"/>
    <w:rsid w:val="00B74081"/>
    <w:rsid w:val="00B8180A"/>
    <w:rsid w:val="00B9176B"/>
    <w:rsid w:val="00B91891"/>
    <w:rsid w:val="00B93894"/>
    <w:rsid w:val="00B95A0A"/>
    <w:rsid w:val="00B97DB4"/>
    <w:rsid w:val="00BA1059"/>
    <w:rsid w:val="00BA6153"/>
    <w:rsid w:val="00BB1393"/>
    <w:rsid w:val="00BB1A04"/>
    <w:rsid w:val="00BC622E"/>
    <w:rsid w:val="00BC6297"/>
    <w:rsid w:val="00BD2320"/>
    <w:rsid w:val="00BD3E6B"/>
    <w:rsid w:val="00BD612D"/>
    <w:rsid w:val="00BE5CE3"/>
    <w:rsid w:val="00C005D6"/>
    <w:rsid w:val="00C1193E"/>
    <w:rsid w:val="00C16027"/>
    <w:rsid w:val="00C224A8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1A6E"/>
    <w:rsid w:val="00CA39C2"/>
    <w:rsid w:val="00CA3C64"/>
    <w:rsid w:val="00CA507E"/>
    <w:rsid w:val="00CB533B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26713"/>
    <w:rsid w:val="00D30452"/>
    <w:rsid w:val="00D30EB9"/>
    <w:rsid w:val="00D31FDB"/>
    <w:rsid w:val="00D351BD"/>
    <w:rsid w:val="00D40B90"/>
    <w:rsid w:val="00D41C68"/>
    <w:rsid w:val="00D44D90"/>
    <w:rsid w:val="00D47533"/>
    <w:rsid w:val="00D52FEE"/>
    <w:rsid w:val="00D63F24"/>
    <w:rsid w:val="00D647D7"/>
    <w:rsid w:val="00D66A15"/>
    <w:rsid w:val="00D7310F"/>
    <w:rsid w:val="00D744CA"/>
    <w:rsid w:val="00D9501B"/>
    <w:rsid w:val="00DA323F"/>
    <w:rsid w:val="00DA3AE2"/>
    <w:rsid w:val="00DA3B03"/>
    <w:rsid w:val="00DB6409"/>
    <w:rsid w:val="00DC0ACF"/>
    <w:rsid w:val="00DC30E9"/>
    <w:rsid w:val="00DE3405"/>
    <w:rsid w:val="00DE541A"/>
    <w:rsid w:val="00DF15D2"/>
    <w:rsid w:val="00DF342A"/>
    <w:rsid w:val="00E03127"/>
    <w:rsid w:val="00E15899"/>
    <w:rsid w:val="00E22FA3"/>
    <w:rsid w:val="00E301E5"/>
    <w:rsid w:val="00E321D4"/>
    <w:rsid w:val="00E32E85"/>
    <w:rsid w:val="00E33153"/>
    <w:rsid w:val="00E33AE3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6DAE"/>
    <w:rsid w:val="00E805AB"/>
    <w:rsid w:val="00E81F02"/>
    <w:rsid w:val="00E859F6"/>
    <w:rsid w:val="00E96C5C"/>
    <w:rsid w:val="00EA0EB6"/>
    <w:rsid w:val="00EB251F"/>
    <w:rsid w:val="00EB5DE7"/>
    <w:rsid w:val="00EC032F"/>
    <w:rsid w:val="00EC3CFC"/>
    <w:rsid w:val="00EC4352"/>
    <w:rsid w:val="00EC6573"/>
    <w:rsid w:val="00EC777C"/>
    <w:rsid w:val="00EE0328"/>
    <w:rsid w:val="00EE7BB1"/>
    <w:rsid w:val="00EF0165"/>
    <w:rsid w:val="00EF1F17"/>
    <w:rsid w:val="00F11136"/>
    <w:rsid w:val="00F11FAA"/>
    <w:rsid w:val="00F13F23"/>
    <w:rsid w:val="00F14B1C"/>
    <w:rsid w:val="00F15212"/>
    <w:rsid w:val="00F174C8"/>
    <w:rsid w:val="00F23286"/>
    <w:rsid w:val="00F704BA"/>
    <w:rsid w:val="00F75440"/>
    <w:rsid w:val="00F809B8"/>
    <w:rsid w:val="00F810C5"/>
    <w:rsid w:val="00F8509F"/>
    <w:rsid w:val="00F853BE"/>
    <w:rsid w:val="00F87627"/>
    <w:rsid w:val="00F90922"/>
    <w:rsid w:val="00F937AE"/>
    <w:rsid w:val="00F96D03"/>
    <w:rsid w:val="00FA0899"/>
    <w:rsid w:val="00FB048A"/>
    <w:rsid w:val="00FB1EC1"/>
    <w:rsid w:val="00FB43BE"/>
    <w:rsid w:val="00FB5F4A"/>
    <w:rsid w:val="00FD062B"/>
    <w:rsid w:val="00FD143C"/>
    <w:rsid w:val="00FD2ED1"/>
    <w:rsid w:val="00FD375F"/>
    <w:rsid w:val="00FD7BC8"/>
    <w:rsid w:val="00FE795E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  <w:style w:type="character" w:styleId="FollowedHyperlink">
    <w:name w:val="FollowedHyperlink"/>
    <w:basedOn w:val="DefaultParagraphFont"/>
    <w:uiPriority w:val="99"/>
    <w:semiHidden/>
    <w:unhideWhenUsed/>
    <w:rsid w:val="005B56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fa.bg/en/39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FC22D0B2-A9BF-4DB2-AEC9-CB32D0F93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9</Pages>
  <Words>2931</Words>
  <Characters>16709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User</cp:lastModifiedBy>
  <cp:revision>72</cp:revision>
  <cp:lastPrinted>2026-10-16T09:08:00Z</cp:lastPrinted>
  <dcterms:created xsi:type="dcterms:W3CDTF">2026-10-08T08:13:00Z</dcterms:created>
  <dcterms:modified xsi:type="dcterms:W3CDTF">2026-10-20T05:00:00Z</dcterms:modified>
</cp:coreProperties>
</file>